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C8323" w14:textId="56784F9D" w:rsidR="008855C7" w:rsidRPr="0015446C" w:rsidRDefault="00374C7E">
      <w:pPr>
        <w:rPr>
          <w:b/>
          <w:bCs/>
          <w:sz w:val="28"/>
          <w:szCs w:val="24"/>
        </w:rPr>
      </w:pPr>
      <w:proofErr w:type="spellStart"/>
      <w:r w:rsidRPr="0015446C">
        <w:rPr>
          <w:b/>
          <w:bCs/>
          <w:sz w:val="28"/>
          <w:szCs w:val="24"/>
        </w:rPr>
        <w:t>Zejula</w:t>
      </w:r>
      <w:proofErr w:type="spellEnd"/>
      <w:r w:rsidRPr="0015446C">
        <w:rPr>
          <w:b/>
          <w:bCs/>
          <w:sz w:val="28"/>
          <w:szCs w:val="24"/>
        </w:rPr>
        <w:t xml:space="preserve"> New Indication Launch Symposium: New Era of Ovarian Cancer Treatment</w:t>
      </w:r>
    </w:p>
    <w:p w14:paraId="24780F3D" w14:textId="77777777" w:rsidR="00141ACB" w:rsidRDefault="00141ACB">
      <w:pPr>
        <w:rPr>
          <w:b/>
          <w:bCs/>
        </w:rPr>
      </w:pPr>
    </w:p>
    <w:p w14:paraId="60930B41" w14:textId="186637D1" w:rsidR="00374C7E" w:rsidRDefault="00374C7E">
      <w:r w:rsidRPr="0056488B">
        <w:rPr>
          <w:b/>
          <w:bCs/>
        </w:rPr>
        <w:t>&lt;Day 1&gt;</w:t>
      </w:r>
      <w:r>
        <w:rPr>
          <w:b/>
          <w:bCs/>
        </w:rPr>
        <w:t xml:space="preserve"> </w:t>
      </w:r>
      <w:r w:rsidR="0073309E">
        <w:rPr>
          <w:b/>
          <w:bCs/>
        </w:rPr>
        <w:t>Oct. 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3827"/>
        <w:gridCol w:w="1911"/>
        <w:gridCol w:w="2483"/>
      </w:tblGrid>
      <w:tr w:rsidR="0056488B" w:rsidRPr="0056488B" w14:paraId="4AA924FE" w14:textId="77777777" w:rsidTr="0000782B">
        <w:trPr>
          <w:trHeight w:val="310"/>
        </w:trPr>
        <w:tc>
          <w:tcPr>
            <w:tcW w:w="1555" w:type="dxa"/>
            <w:hideMark/>
          </w:tcPr>
          <w:p w14:paraId="59611C86" w14:textId="77777777" w:rsidR="0056488B" w:rsidRPr="0056488B" w:rsidRDefault="0056488B" w:rsidP="0056488B">
            <w:pPr>
              <w:rPr>
                <w:b/>
                <w:bCs/>
              </w:rPr>
            </w:pPr>
            <w:r w:rsidRPr="0056488B">
              <w:rPr>
                <w:b/>
                <w:bCs/>
              </w:rPr>
              <w:t>Time</w:t>
            </w:r>
          </w:p>
        </w:tc>
        <w:tc>
          <w:tcPr>
            <w:tcW w:w="3827" w:type="dxa"/>
            <w:hideMark/>
          </w:tcPr>
          <w:p w14:paraId="7D902528" w14:textId="77777777" w:rsidR="0056488B" w:rsidRPr="0056488B" w:rsidRDefault="0056488B" w:rsidP="0056488B">
            <w:pPr>
              <w:rPr>
                <w:b/>
                <w:bCs/>
              </w:rPr>
            </w:pPr>
            <w:r w:rsidRPr="0056488B">
              <w:rPr>
                <w:b/>
                <w:bCs/>
              </w:rPr>
              <w:t>Topic </w:t>
            </w:r>
          </w:p>
        </w:tc>
        <w:tc>
          <w:tcPr>
            <w:tcW w:w="1911" w:type="dxa"/>
            <w:hideMark/>
          </w:tcPr>
          <w:p w14:paraId="1DEE5FA0" w14:textId="77777777" w:rsidR="0056488B" w:rsidRPr="0056488B" w:rsidRDefault="0056488B" w:rsidP="0056488B">
            <w:pPr>
              <w:rPr>
                <w:b/>
                <w:bCs/>
              </w:rPr>
            </w:pPr>
            <w:r w:rsidRPr="0056488B">
              <w:rPr>
                <w:b/>
                <w:bCs/>
              </w:rPr>
              <w:t>Speaker</w:t>
            </w:r>
          </w:p>
        </w:tc>
        <w:tc>
          <w:tcPr>
            <w:tcW w:w="2483" w:type="dxa"/>
            <w:hideMark/>
          </w:tcPr>
          <w:p w14:paraId="5CD74CC6" w14:textId="77777777" w:rsidR="0056488B" w:rsidRPr="0056488B" w:rsidRDefault="0056488B" w:rsidP="0056488B">
            <w:pPr>
              <w:rPr>
                <w:b/>
                <w:bCs/>
              </w:rPr>
            </w:pPr>
            <w:r w:rsidRPr="0056488B">
              <w:rPr>
                <w:b/>
                <w:bCs/>
              </w:rPr>
              <w:t>Moderator</w:t>
            </w:r>
          </w:p>
        </w:tc>
      </w:tr>
      <w:tr w:rsidR="003B1978" w:rsidRPr="0056488B" w14:paraId="52D0215C" w14:textId="77777777" w:rsidTr="0000782B">
        <w:trPr>
          <w:trHeight w:val="310"/>
        </w:trPr>
        <w:tc>
          <w:tcPr>
            <w:tcW w:w="1555" w:type="dxa"/>
            <w:hideMark/>
          </w:tcPr>
          <w:p w14:paraId="47935105" w14:textId="77777777" w:rsidR="003B1978" w:rsidRDefault="003B1978" w:rsidP="0056488B">
            <w:r w:rsidRPr="0056488B">
              <w:t>1</w:t>
            </w:r>
            <w:r>
              <w:rPr>
                <w:rFonts w:hint="eastAsia"/>
              </w:rPr>
              <w:t>5</w:t>
            </w:r>
            <w:r w:rsidRPr="0056488B">
              <w:t>:</w:t>
            </w:r>
            <w:r>
              <w:t>0</w:t>
            </w:r>
            <w:r w:rsidRPr="0056488B">
              <w:t>0-1</w:t>
            </w:r>
            <w:r>
              <w:t>5</w:t>
            </w:r>
            <w:r w:rsidRPr="0056488B">
              <w:t>:</w:t>
            </w:r>
            <w:r>
              <w:t>2</w:t>
            </w:r>
            <w:r w:rsidRPr="0056488B">
              <w:t>0</w:t>
            </w:r>
          </w:p>
          <w:p w14:paraId="55FCEEAD" w14:textId="1CE496F2" w:rsidR="003B1978" w:rsidRPr="0056488B" w:rsidRDefault="003B1978" w:rsidP="0056488B">
            <w:r>
              <w:rPr>
                <w:rFonts w:hint="eastAsia"/>
              </w:rPr>
              <w:t>(2</w:t>
            </w:r>
            <w:r>
              <w:t>0 min</w:t>
            </w:r>
            <w:r>
              <w:rPr>
                <w:rFonts w:hint="eastAsia"/>
              </w:rPr>
              <w:t>)</w:t>
            </w:r>
          </w:p>
        </w:tc>
        <w:tc>
          <w:tcPr>
            <w:tcW w:w="8221" w:type="dxa"/>
            <w:gridSpan w:val="3"/>
            <w:hideMark/>
          </w:tcPr>
          <w:p w14:paraId="51235065" w14:textId="5F952B30" w:rsidR="003B1978" w:rsidRPr="003B1978" w:rsidRDefault="003B1978" w:rsidP="003B1978">
            <w:r w:rsidRPr="0056488B">
              <w:t>Registration</w:t>
            </w:r>
            <w:r>
              <w:t xml:space="preserve"> &amp; Opening reception (Tea party)</w:t>
            </w:r>
          </w:p>
        </w:tc>
      </w:tr>
      <w:tr w:rsidR="00973800" w:rsidRPr="0056488B" w14:paraId="316C04CD" w14:textId="77777777" w:rsidTr="0000782B">
        <w:trPr>
          <w:trHeight w:val="312"/>
        </w:trPr>
        <w:tc>
          <w:tcPr>
            <w:tcW w:w="1555" w:type="dxa"/>
          </w:tcPr>
          <w:p w14:paraId="1FD52BD3" w14:textId="77777777" w:rsidR="00973800" w:rsidRDefault="00973800" w:rsidP="001613D8">
            <w:r w:rsidRPr="0056488B">
              <w:t>1</w:t>
            </w:r>
            <w:r>
              <w:t>5</w:t>
            </w:r>
            <w:r w:rsidRPr="0056488B">
              <w:t>:</w:t>
            </w:r>
            <w:r>
              <w:rPr>
                <w:rFonts w:hint="eastAsia"/>
              </w:rPr>
              <w:t>2</w:t>
            </w:r>
            <w:r w:rsidRPr="0056488B">
              <w:t>0-15:</w:t>
            </w:r>
            <w:r>
              <w:t>25</w:t>
            </w:r>
          </w:p>
          <w:p w14:paraId="0A09D5AA" w14:textId="1FBB0133" w:rsidR="00973800" w:rsidRPr="0056488B" w:rsidRDefault="00973800" w:rsidP="001613D8">
            <w:r>
              <w:rPr>
                <w:rFonts w:hint="eastAsia"/>
              </w:rPr>
              <w:t>(</w:t>
            </w:r>
            <w:r>
              <w:t>5 min)</w:t>
            </w:r>
          </w:p>
        </w:tc>
        <w:tc>
          <w:tcPr>
            <w:tcW w:w="8221" w:type="dxa"/>
            <w:gridSpan w:val="3"/>
          </w:tcPr>
          <w:p w14:paraId="0050A8E5" w14:textId="4FC196F8" w:rsidR="00973800" w:rsidRPr="0056488B" w:rsidRDefault="00973800" w:rsidP="001613D8">
            <w:pPr>
              <w:rPr>
                <w:b/>
                <w:bCs/>
              </w:rPr>
            </w:pPr>
            <w:r>
              <w:t xml:space="preserve">Celebration </w:t>
            </w:r>
            <w:r w:rsidRPr="0056488B">
              <w:t>Performance</w:t>
            </w:r>
          </w:p>
        </w:tc>
      </w:tr>
      <w:tr w:rsidR="0015148B" w:rsidRPr="0056488B" w14:paraId="7CA816E6" w14:textId="77777777" w:rsidTr="0000782B">
        <w:trPr>
          <w:trHeight w:val="312"/>
        </w:trPr>
        <w:tc>
          <w:tcPr>
            <w:tcW w:w="1555" w:type="dxa"/>
            <w:hideMark/>
          </w:tcPr>
          <w:p w14:paraId="7ED00DEE" w14:textId="77777777" w:rsidR="0015148B" w:rsidRDefault="0015148B" w:rsidP="001613D8">
            <w:r w:rsidRPr="0056488B">
              <w:t>1</w:t>
            </w:r>
            <w:r>
              <w:t>5</w:t>
            </w:r>
            <w:r w:rsidRPr="0056488B">
              <w:t>:</w:t>
            </w:r>
            <w:r>
              <w:t>25</w:t>
            </w:r>
            <w:r w:rsidRPr="0056488B">
              <w:t>-1</w:t>
            </w:r>
            <w:r>
              <w:t>5</w:t>
            </w:r>
            <w:r w:rsidRPr="0056488B">
              <w:t>:</w:t>
            </w:r>
            <w:r w:rsidR="00B54222">
              <w:t>4</w:t>
            </w:r>
            <w:r w:rsidRPr="0056488B">
              <w:t>0</w:t>
            </w:r>
          </w:p>
          <w:p w14:paraId="159CAB21" w14:textId="4405A148" w:rsidR="00B54222" w:rsidRPr="0056488B" w:rsidRDefault="00B54222" w:rsidP="001613D8">
            <w:r>
              <w:rPr>
                <w:rFonts w:hint="eastAsia"/>
              </w:rPr>
              <w:t>(</w:t>
            </w:r>
            <w:r>
              <w:t>15 min)</w:t>
            </w:r>
          </w:p>
        </w:tc>
        <w:tc>
          <w:tcPr>
            <w:tcW w:w="3827" w:type="dxa"/>
            <w:hideMark/>
          </w:tcPr>
          <w:p w14:paraId="520243FF" w14:textId="77777777" w:rsidR="0015148B" w:rsidRDefault="0015148B" w:rsidP="001613D8">
            <w:r w:rsidRPr="0056488B">
              <w:t>Opening</w:t>
            </w:r>
            <w:r>
              <w:t xml:space="preserve"> remarks</w:t>
            </w:r>
          </w:p>
          <w:p w14:paraId="365DC943" w14:textId="68B335BB" w:rsidR="00F521CA" w:rsidRPr="0056488B" w:rsidRDefault="00F521CA" w:rsidP="002073DD">
            <w:pPr>
              <w:ind w:rightChars="132" w:right="317"/>
            </w:pPr>
          </w:p>
        </w:tc>
        <w:tc>
          <w:tcPr>
            <w:tcW w:w="4394" w:type="dxa"/>
            <w:gridSpan w:val="2"/>
            <w:hideMark/>
          </w:tcPr>
          <w:p w14:paraId="7330FFEE" w14:textId="77777777" w:rsidR="0015148B" w:rsidRPr="0000782B" w:rsidRDefault="0015148B" w:rsidP="001613D8">
            <w:pPr>
              <w:rPr>
                <w:b/>
                <w:bCs/>
                <w:sz w:val="16"/>
                <w:szCs w:val="16"/>
              </w:rPr>
            </w:pPr>
            <w:r w:rsidRPr="0000782B">
              <w:rPr>
                <w:rFonts w:hint="eastAsia"/>
                <w:b/>
                <w:bCs/>
                <w:sz w:val="16"/>
                <w:szCs w:val="16"/>
              </w:rPr>
              <w:t>Al</w:t>
            </w:r>
            <w:r w:rsidRPr="0000782B">
              <w:rPr>
                <w:b/>
                <w:bCs/>
                <w:sz w:val="16"/>
                <w:szCs w:val="16"/>
              </w:rPr>
              <w:t>exis Lin, General Manager, Takeda Taiwan</w:t>
            </w:r>
          </w:p>
          <w:p w14:paraId="38E32250" w14:textId="1DAF3630" w:rsidR="009C29B3" w:rsidRPr="0000782B" w:rsidRDefault="0022473C" w:rsidP="0015148B">
            <w:pPr>
              <w:rPr>
                <w:sz w:val="16"/>
                <w:szCs w:val="16"/>
              </w:rPr>
            </w:pPr>
            <w:r w:rsidRPr="004E5F1F">
              <w:rPr>
                <w:rFonts w:hint="eastAsia"/>
                <w:sz w:val="16"/>
                <w:szCs w:val="16"/>
              </w:rPr>
              <w:t>台灣婦癌醫學會</w:t>
            </w:r>
            <w:r w:rsidR="0015148B" w:rsidRPr="004E5F1F">
              <w:rPr>
                <w:rFonts w:hint="eastAsia"/>
                <w:sz w:val="16"/>
                <w:szCs w:val="16"/>
              </w:rPr>
              <w:t>何志明理事長</w:t>
            </w:r>
            <w:r w:rsidR="00F011FF">
              <w:rPr>
                <w:rFonts w:hint="eastAsia"/>
                <w:sz w:val="16"/>
                <w:szCs w:val="16"/>
              </w:rPr>
              <w:t xml:space="preserve"> </w:t>
            </w:r>
            <w:r w:rsidR="00F011FF" w:rsidRPr="00F011FF">
              <w:rPr>
                <w:sz w:val="16"/>
                <w:szCs w:val="16"/>
              </w:rPr>
              <w:t xml:space="preserve">Dr. </w:t>
            </w:r>
            <w:r w:rsidR="00032924">
              <w:rPr>
                <w:sz w:val="16"/>
                <w:szCs w:val="16"/>
              </w:rPr>
              <w:t>Chih-Ming Ho</w:t>
            </w:r>
            <w:r w:rsidR="00F011FF" w:rsidRPr="00F011FF">
              <w:rPr>
                <w:sz w:val="16"/>
                <w:szCs w:val="16"/>
              </w:rPr>
              <w:t xml:space="preserve">, President, </w:t>
            </w:r>
            <w:r w:rsidR="00F011FF">
              <w:rPr>
                <w:sz w:val="16"/>
                <w:szCs w:val="16"/>
              </w:rPr>
              <w:t>Taiwan Association</w:t>
            </w:r>
            <w:r w:rsidR="00F011FF" w:rsidRPr="00F011FF">
              <w:rPr>
                <w:sz w:val="16"/>
                <w:szCs w:val="16"/>
              </w:rPr>
              <w:t xml:space="preserve"> of Gynecologic Oncolog</w:t>
            </w:r>
            <w:r w:rsidR="00E3671B">
              <w:rPr>
                <w:sz w:val="16"/>
                <w:szCs w:val="16"/>
              </w:rPr>
              <w:t>ists</w:t>
            </w:r>
            <w:r w:rsidR="002073DD" w:rsidRPr="004E5F1F">
              <w:rPr>
                <w:rFonts w:hint="eastAsia"/>
                <w:sz w:val="16"/>
                <w:szCs w:val="16"/>
              </w:rPr>
              <w:t>、</w:t>
            </w:r>
            <w:r w:rsidR="009C29B3" w:rsidRPr="004E5F1F">
              <w:rPr>
                <w:rFonts w:hint="eastAsia"/>
                <w:sz w:val="16"/>
                <w:szCs w:val="16"/>
              </w:rPr>
              <w:t>中華婦癌醫學會賴鴻政理事長</w:t>
            </w:r>
            <w:r w:rsidR="00F011FF">
              <w:rPr>
                <w:rFonts w:hint="eastAsia"/>
                <w:sz w:val="16"/>
                <w:szCs w:val="16"/>
              </w:rPr>
              <w:t xml:space="preserve"> </w:t>
            </w:r>
            <w:r w:rsidR="00F011FF" w:rsidRPr="00F011FF">
              <w:rPr>
                <w:sz w:val="16"/>
                <w:szCs w:val="16"/>
              </w:rPr>
              <w:t>Dr. Hung-Cheng Lai, President, Society of Gynecologic Oncology, R.O.C</w:t>
            </w:r>
          </w:p>
        </w:tc>
      </w:tr>
      <w:tr w:rsidR="001613D8" w:rsidRPr="0056488B" w14:paraId="297DD80B" w14:textId="77777777" w:rsidTr="0000782B">
        <w:trPr>
          <w:trHeight w:val="333"/>
        </w:trPr>
        <w:tc>
          <w:tcPr>
            <w:tcW w:w="9776" w:type="dxa"/>
            <w:gridSpan w:val="4"/>
            <w:shd w:val="clear" w:color="auto" w:fill="FFE599" w:themeFill="accent4" w:themeFillTint="66"/>
          </w:tcPr>
          <w:p w14:paraId="48A2D2CD" w14:textId="590BAE88" w:rsidR="001613D8" w:rsidRPr="00EA0728" w:rsidRDefault="00CF1630" w:rsidP="001613D8">
            <w:pPr>
              <w:rPr>
                <w:b/>
                <w:bCs/>
              </w:rPr>
            </w:pPr>
            <w:r w:rsidRPr="00EA0728">
              <w:rPr>
                <w:b/>
                <w:bCs/>
              </w:rPr>
              <w:t>New Era of Ovarian Cancer Treatment</w:t>
            </w:r>
            <w:r w:rsidRPr="00EA0728">
              <w:rPr>
                <w:rFonts w:hint="eastAsia"/>
                <w:b/>
                <w:bCs/>
              </w:rPr>
              <w:t>:</w:t>
            </w:r>
            <w:r w:rsidRPr="00EA0728">
              <w:rPr>
                <w:b/>
                <w:bCs/>
              </w:rPr>
              <w:t xml:space="preserve"> </w:t>
            </w:r>
            <w:r w:rsidRPr="00EA0728">
              <w:rPr>
                <w:rFonts w:hint="eastAsia"/>
                <w:b/>
                <w:bCs/>
              </w:rPr>
              <w:t>Ni</w:t>
            </w:r>
            <w:r w:rsidRPr="00EA0728">
              <w:rPr>
                <w:b/>
                <w:bCs/>
              </w:rPr>
              <w:t>raparib in</w:t>
            </w:r>
            <w:r w:rsidR="001613D8" w:rsidRPr="00EA0728">
              <w:rPr>
                <w:b/>
                <w:bCs/>
              </w:rPr>
              <w:t xml:space="preserve"> </w:t>
            </w:r>
            <w:r w:rsidR="001613D8" w:rsidRPr="00EA0728">
              <w:rPr>
                <w:rFonts w:hint="eastAsia"/>
                <w:b/>
                <w:bCs/>
              </w:rPr>
              <w:t>F</w:t>
            </w:r>
            <w:r w:rsidR="001613D8" w:rsidRPr="00EA0728">
              <w:rPr>
                <w:b/>
                <w:bCs/>
              </w:rPr>
              <w:t xml:space="preserve">rontline </w:t>
            </w:r>
            <w:r w:rsidRPr="00EA0728">
              <w:rPr>
                <w:b/>
                <w:bCs/>
              </w:rPr>
              <w:t>M</w:t>
            </w:r>
            <w:r w:rsidR="001613D8" w:rsidRPr="00EA0728">
              <w:rPr>
                <w:b/>
                <w:bCs/>
              </w:rPr>
              <w:t>aintenance</w:t>
            </w:r>
          </w:p>
        </w:tc>
      </w:tr>
      <w:tr w:rsidR="001613D8" w:rsidRPr="0056488B" w14:paraId="43F8BF1F" w14:textId="77777777" w:rsidTr="0000782B">
        <w:trPr>
          <w:trHeight w:val="1892"/>
        </w:trPr>
        <w:tc>
          <w:tcPr>
            <w:tcW w:w="1555" w:type="dxa"/>
            <w:shd w:val="clear" w:color="auto" w:fill="FFF2CC" w:themeFill="accent4" w:themeFillTint="33"/>
            <w:hideMark/>
          </w:tcPr>
          <w:p w14:paraId="2D7EE094" w14:textId="7F9FF1F2" w:rsidR="001613D8" w:rsidRPr="00EA0728" w:rsidRDefault="001613D8" w:rsidP="001613D8">
            <w:r w:rsidRPr="00EA0728">
              <w:t>15:</w:t>
            </w:r>
            <w:r w:rsidR="00B54222" w:rsidRPr="00EA0728">
              <w:t>4</w:t>
            </w:r>
            <w:r w:rsidRPr="00EA0728">
              <w:t>0-16:</w:t>
            </w:r>
            <w:r w:rsidR="00B54222" w:rsidRPr="00EA0728">
              <w:t>1</w:t>
            </w:r>
            <w:r w:rsidRPr="00EA0728">
              <w:t>0</w:t>
            </w:r>
            <w:r w:rsidRPr="00EA0728">
              <w:br/>
              <w:t>(30 min)</w:t>
            </w:r>
          </w:p>
        </w:tc>
        <w:tc>
          <w:tcPr>
            <w:tcW w:w="3827" w:type="dxa"/>
            <w:shd w:val="clear" w:color="auto" w:fill="FFF2CC" w:themeFill="accent4" w:themeFillTint="33"/>
            <w:hideMark/>
          </w:tcPr>
          <w:p w14:paraId="777A57F1" w14:textId="77777777" w:rsidR="001613D8" w:rsidRPr="00EA0728" w:rsidRDefault="001613D8" w:rsidP="001613D8">
            <w:r w:rsidRPr="00EA0728">
              <w:t xml:space="preserve">No one left is the </w:t>
            </w:r>
            <w:proofErr w:type="spellStart"/>
            <w:r w:rsidRPr="00EA0728">
              <w:t>PRIMAry</w:t>
            </w:r>
            <w:proofErr w:type="spellEnd"/>
            <w:r w:rsidRPr="00EA0728">
              <w:t>: Niraparib in Frontline Maintenance Therapy of Ovarian Cancer (PRIMA) and Clinical Experience Sharing</w:t>
            </w:r>
          </w:p>
        </w:tc>
        <w:tc>
          <w:tcPr>
            <w:tcW w:w="1911" w:type="dxa"/>
            <w:shd w:val="clear" w:color="auto" w:fill="FFF2CC" w:themeFill="accent4" w:themeFillTint="33"/>
            <w:hideMark/>
          </w:tcPr>
          <w:p w14:paraId="54BBEF2F" w14:textId="07042C73" w:rsidR="00661C76" w:rsidRPr="00EA0728" w:rsidRDefault="001613D8" w:rsidP="001613D8">
            <w:pPr>
              <w:rPr>
                <w:rFonts w:hint="eastAsia"/>
                <w:lang w:val="es-ES"/>
              </w:rPr>
            </w:pPr>
            <w:r w:rsidRPr="00EA0728">
              <w:rPr>
                <w:lang w:val="es-ES"/>
              </w:rPr>
              <w:t xml:space="preserve">Dr. Antonio </w:t>
            </w:r>
            <w:proofErr w:type="spellStart"/>
            <w:r w:rsidRPr="00EA0728">
              <w:rPr>
                <w:lang w:val="es-ES"/>
              </w:rPr>
              <w:t>Gonalez</w:t>
            </w:r>
            <w:proofErr w:type="spellEnd"/>
            <w:r w:rsidRPr="00EA0728">
              <w:rPr>
                <w:lang w:val="es-ES"/>
              </w:rPr>
              <w:t>-Martin</w:t>
            </w:r>
          </w:p>
          <w:p w14:paraId="2B8CB203" w14:textId="345F4096" w:rsidR="001613D8" w:rsidRPr="00EA0728" w:rsidRDefault="0013545E" w:rsidP="001613D8">
            <w:pPr>
              <w:rPr>
                <w:lang w:val="es-ES"/>
              </w:rPr>
            </w:pPr>
            <w:proofErr w:type="spellStart"/>
            <w:r w:rsidRPr="007B3235">
              <w:rPr>
                <w:sz w:val="20"/>
                <w:szCs w:val="18"/>
                <w:lang w:val="es-ES"/>
              </w:rPr>
              <w:t>Department</w:t>
            </w:r>
            <w:proofErr w:type="spellEnd"/>
            <w:r w:rsidRPr="007B3235">
              <w:rPr>
                <w:sz w:val="20"/>
                <w:szCs w:val="18"/>
                <w:lang w:val="es-ES"/>
              </w:rPr>
              <w:t xml:space="preserve"> </w:t>
            </w:r>
            <w:proofErr w:type="spellStart"/>
            <w:r w:rsidRPr="007B3235">
              <w:rPr>
                <w:sz w:val="20"/>
                <w:szCs w:val="18"/>
                <w:lang w:val="es-ES"/>
              </w:rPr>
              <w:t>of</w:t>
            </w:r>
            <w:proofErr w:type="spellEnd"/>
            <w:r w:rsidRPr="007B3235">
              <w:rPr>
                <w:sz w:val="20"/>
                <w:szCs w:val="18"/>
                <w:lang w:val="es-ES"/>
              </w:rPr>
              <w:t xml:space="preserve"> Medical </w:t>
            </w:r>
            <w:proofErr w:type="spellStart"/>
            <w:r w:rsidRPr="007B3235">
              <w:rPr>
                <w:sz w:val="20"/>
                <w:szCs w:val="18"/>
                <w:lang w:val="es-ES"/>
              </w:rPr>
              <w:t>Oncology</w:t>
            </w:r>
            <w:proofErr w:type="spellEnd"/>
            <w:r w:rsidRPr="007B3235">
              <w:rPr>
                <w:sz w:val="20"/>
                <w:szCs w:val="18"/>
                <w:lang w:val="es-ES"/>
              </w:rPr>
              <w:t>,</w:t>
            </w:r>
            <w:r w:rsidR="006A5137" w:rsidRPr="007B3235">
              <w:rPr>
                <w:sz w:val="20"/>
                <w:szCs w:val="18"/>
                <w:lang w:val="es-ES"/>
              </w:rPr>
              <w:t xml:space="preserve"> </w:t>
            </w:r>
            <w:proofErr w:type="spellStart"/>
            <w:r w:rsidR="00E82267" w:rsidRPr="007B3235">
              <w:rPr>
                <w:sz w:val="20"/>
                <w:szCs w:val="18"/>
                <w:lang w:val="es-ES"/>
              </w:rPr>
              <w:t>Clinica</w:t>
            </w:r>
            <w:proofErr w:type="spellEnd"/>
            <w:r w:rsidR="00E82267" w:rsidRPr="007B3235">
              <w:rPr>
                <w:sz w:val="20"/>
                <w:szCs w:val="18"/>
                <w:lang w:val="es-ES"/>
              </w:rPr>
              <w:t xml:space="preserve"> Univ</w:t>
            </w:r>
            <w:r w:rsidR="00C70655" w:rsidRPr="007B3235">
              <w:rPr>
                <w:sz w:val="20"/>
                <w:szCs w:val="18"/>
                <w:lang w:val="es-ES"/>
              </w:rPr>
              <w:t>e</w:t>
            </w:r>
            <w:r w:rsidR="00E82267" w:rsidRPr="007B3235">
              <w:rPr>
                <w:sz w:val="20"/>
                <w:szCs w:val="18"/>
                <w:lang w:val="es-ES"/>
              </w:rPr>
              <w:t xml:space="preserve">rsidad de Navarra, </w:t>
            </w:r>
            <w:proofErr w:type="spellStart"/>
            <w:r w:rsidR="001613D8" w:rsidRPr="007B3235">
              <w:rPr>
                <w:sz w:val="20"/>
                <w:szCs w:val="18"/>
                <w:lang w:val="es-ES"/>
              </w:rPr>
              <w:t>Spain</w:t>
            </w:r>
            <w:proofErr w:type="spellEnd"/>
          </w:p>
        </w:tc>
        <w:tc>
          <w:tcPr>
            <w:tcW w:w="2483" w:type="dxa"/>
            <w:shd w:val="clear" w:color="auto" w:fill="FFF2CC" w:themeFill="accent4" w:themeFillTint="33"/>
            <w:hideMark/>
          </w:tcPr>
          <w:p w14:paraId="2848291D" w14:textId="77777777" w:rsidR="001B7253" w:rsidRPr="00EA0728" w:rsidRDefault="001B7253" w:rsidP="001613D8">
            <w:r w:rsidRPr="00EA0728">
              <w:rPr>
                <w:rFonts w:hint="eastAsia"/>
              </w:rPr>
              <w:t>成大附設醫院</w:t>
            </w:r>
          </w:p>
          <w:p w14:paraId="6544FC9A" w14:textId="77777777" w:rsidR="004E5F1F" w:rsidRPr="00EA0728" w:rsidRDefault="001613D8" w:rsidP="001613D8">
            <w:r w:rsidRPr="00EA0728">
              <w:rPr>
                <w:rFonts w:hint="eastAsia"/>
              </w:rPr>
              <w:t>周振陽</w:t>
            </w:r>
            <w:r w:rsidRPr="00EA0728">
              <w:rPr>
                <w:rFonts w:hint="eastAsia"/>
              </w:rPr>
              <w:t xml:space="preserve"> </w:t>
            </w:r>
            <w:r w:rsidR="00486CE1" w:rsidRPr="00EA0728">
              <w:rPr>
                <w:rFonts w:hint="eastAsia"/>
              </w:rPr>
              <w:t>教授</w:t>
            </w:r>
          </w:p>
          <w:p w14:paraId="4F95E180" w14:textId="76540DD4" w:rsidR="001613D8" w:rsidRPr="00EA0728" w:rsidRDefault="004E5F1F" w:rsidP="001613D8">
            <w:r w:rsidRPr="00EA0728">
              <w:t xml:space="preserve">Dr. Cheng-Yang Chou </w:t>
            </w:r>
            <w:r w:rsidRPr="007B3235">
              <w:rPr>
                <w:sz w:val="20"/>
                <w:szCs w:val="18"/>
              </w:rPr>
              <w:t>National Cheng Kung University Hospital</w:t>
            </w:r>
            <w:r w:rsidR="001613D8" w:rsidRPr="00EA0728">
              <w:br/>
            </w:r>
          </w:p>
        </w:tc>
      </w:tr>
      <w:tr w:rsidR="001613D8" w:rsidRPr="0056488B" w14:paraId="3A90D950" w14:textId="77777777" w:rsidTr="0000782B">
        <w:trPr>
          <w:trHeight w:val="1564"/>
        </w:trPr>
        <w:tc>
          <w:tcPr>
            <w:tcW w:w="1555" w:type="dxa"/>
            <w:shd w:val="clear" w:color="auto" w:fill="FFF2CC" w:themeFill="accent4" w:themeFillTint="33"/>
            <w:hideMark/>
          </w:tcPr>
          <w:p w14:paraId="38C8D703" w14:textId="5B6CB6D6" w:rsidR="001613D8" w:rsidRPr="00EA0728" w:rsidRDefault="001613D8" w:rsidP="001613D8">
            <w:r w:rsidRPr="00EA0728">
              <w:t>16:</w:t>
            </w:r>
            <w:r w:rsidR="00B54222" w:rsidRPr="00EA0728">
              <w:t>1</w:t>
            </w:r>
            <w:r w:rsidRPr="00EA0728">
              <w:t>0-16:</w:t>
            </w:r>
            <w:r w:rsidR="00B54222" w:rsidRPr="00EA0728">
              <w:t>4</w:t>
            </w:r>
            <w:r w:rsidRPr="00EA0728">
              <w:t>0</w:t>
            </w:r>
            <w:r w:rsidRPr="00EA0728">
              <w:br/>
              <w:t>(30 min)</w:t>
            </w:r>
          </w:p>
        </w:tc>
        <w:tc>
          <w:tcPr>
            <w:tcW w:w="3827" w:type="dxa"/>
            <w:shd w:val="clear" w:color="auto" w:fill="FFF2CC" w:themeFill="accent4" w:themeFillTint="33"/>
            <w:hideMark/>
          </w:tcPr>
          <w:p w14:paraId="0BED6443" w14:textId="77777777" w:rsidR="001613D8" w:rsidRPr="00EA0728" w:rsidRDefault="001613D8" w:rsidP="001613D8">
            <w:r w:rsidRPr="00EA0728">
              <w:t>New Era of Ovarian Cancer Therapy : Precision Medicine and Ground-breaking Niraparib beyond BRCA</w:t>
            </w:r>
          </w:p>
        </w:tc>
        <w:tc>
          <w:tcPr>
            <w:tcW w:w="1911" w:type="dxa"/>
            <w:shd w:val="clear" w:color="auto" w:fill="FFF2CC" w:themeFill="accent4" w:themeFillTint="33"/>
            <w:hideMark/>
          </w:tcPr>
          <w:p w14:paraId="002BDC30" w14:textId="27E63EBD" w:rsidR="00661C76" w:rsidRPr="00EA0728" w:rsidRDefault="003D282C" w:rsidP="001613D8">
            <w:pPr>
              <w:rPr>
                <w:rFonts w:hint="eastAsia"/>
              </w:rPr>
            </w:pPr>
            <w:r>
              <w:t>Dr</w:t>
            </w:r>
            <w:r w:rsidR="00FC10B1" w:rsidRPr="00EA0728">
              <w:t xml:space="preserve">. </w:t>
            </w:r>
            <w:r w:rsidR="001613D8" w:rsidRPr="00EA0728">
              <w:t>Mansoor Mirza</w:t>
            </w:r>
          </w:p>
          <w:p w14:paraId="2D2C0D79" w14:textId="48D3CB52" w:rsidR="001613D8" w:rsidRPr="00EA0728" w:rsidRDefault="008601BB" w:rsidP="001613D8">
            <w:pPr>
              <w:rPr>
                <w:highlight w:val="yellow"/>
              </w:rPr>
            </w:pPr>
            <w:proofErr w:type="spellStart"/>
            <w:r w:rsidRPr="007B3235">
              <w:rPr>
                <w:sz w:val="20"/>
                <w:szCs w:val="18"/>
              </w:rPr>
              <w:t>Rigshospitalet</w:t>
            </w:r>
            <w:proofErr w:type="spellEnd"/>
            <w:r w:rsidRPr="007B3235">
              <w:rPr>
                <w:sz w:val="20"/>
                <w:szCs w:val="18"/>
              </w:rPr>
              <w:t>, Copenhagen University Hospital, Denmark</w:t>
            </w:r>
          </w:p>
        </w:tc>
        <w:tc>
          <w:tcPr>
            <w:tcW w:w="2483" w:type="dxa"/>
            <w:shd w:val="clear" w:color="auto" w:fill="FFF2CC" w:themeFill="accent4" w:themeFillTint="33"/>
            <w:hideMark/>
          </w:tcPr>
          <w:p w14:paraId="26D11EEE" w14:textId="77777777" w:rsidR="008F1644" w:rsidRPr="00EA0728" w:rsidRDefault="008F1644" w:rsidP="001613D8">
            <w:r w:rsidRPr="00EA0728">
              <w:rPr>
                <w:rFonts w:hint="eastAsia"/>
              </w:rPr>
              <w:t>林口長庚醫院</w:t>
            </w:r>
          </w:p>
          <w:p w14:paraId="16C49F61" w14:textId="77777777" w:rsidR="00D76A42" w:rsidRPr="00EA0728" w:rsidRDefault="001613D8" w:rsidP="001613D8">
            <w:r w:rsidRPr="00EA0728">
              <w:rPr>
                <w:rFonts w:hint="eastAsia"/>
              </w:rPr>
              <w:t>賴瓊慧</w:t>
            </w:r>
            <w:r w:rsidRPr="00EA0728">
              <w:rPr>
                <w:rFonts w:hint="eastAsia"/>
              </w:rPr>
              <w:t xml:space="preserve"> </w:t>
            </w:r>
            <w:r w:rsidR="00486CE1" w:rsidRPr="00EA0728">
              <w:rPr>
                <w:rFonts w:hint="eastAsia"/>
              </w:rPr>
              <w:t>教授</w:t>
            </w:r>
          </w:p>
          <w:p w14:paraId="0E0D981A" w14:textId="12511693" w:rsidR="001613D8" w:rsidRPr="00EA0728" w:rsidRDefault="00D76A42" w:rsidP="001613D8">
            <w:r w:rsidRPr="00EA0728">
              <w:t xml:space="preserve">Dr. Chyong-Huey Lai </w:t>
            </w:r>
            <w:r w:rsidRPr="007B3235">
              <w:rPr>
                <w:sz w:val="20"/>
                <w:szCs w:val="18"/>
              </w:rPr>
              <w:t>Chang Gung Memorial Hospital</w:t>
            </w:r>
            <w:r w:rsidR="001613D8" w:rsidRPr="00EA0728">
              <w:br/>
            </w:r>
          </w:p>
        </w:tc>
      </w:tr>
      <w:tr w:rsidR="001613D8" w:rsidRPr="0056488B" w14:paraId="07FFF504" w14:textId="77777777" w:rsidTr="0000782B">
        <w:trPr>
          <w:trHeight w:val="620"/>
        </w:trPr>
        <w:tc>
          <w:tcPr>
            <w:tcW w:w="1555" w:type="dxa"/>
            <w:shd w:val="clear" w:color="auto" w:fill="FFF2CC" w:themeFill="accent4" w:themeFillTint="33"/>
            <w:hideMark/>
          </w:tcPr>
          <w:p w14:paraId="61EDB0EC" w14:textId="1F7A9745" w:rsidR="001613D8" w:rsidRPr="00EA0728" w:rsidRDefault="001613D8" w:rsidP="001613D8">
            <w:r w:rsidRPr="00EA0728">
              <w:t>16:</w:t>
            </w:r>
            <w:r w:rsidR="00B54222" w:rsidRPr="00EA0728">
              <w:t>4</w:t>
            </w:r>
            <w:r w:rsidRPr="00EA0728">
              <w:t>0-17:</w:t>
            </w:r>
            <w:r w:rsidR="003A2144" w:rsidRPr="00EA0728">
              <w:t>1</w:t>
            </w:r>
            <w:r w:rsidRPr="00EA0728">
              <w:t>0</w:t>
            </w:r>
            <w:r w:rsidRPr="00EA0728">
              <w:br/>
              <w:t>(30 min)</w:t>
            </w:r>
          </w:p>
        </w:tc>
        <w:tc>
          <w:tcPr>
            <w:tcW w:w="3827" w:type="dxa"/>
            <w:shd w:val="clear" w:color="auto" w:fill="FFF2CC" w:themeFill="accent4" w:themeFillTint="33"/>
            <w:hideMark/>
          </w:tcPr>
          <w:p w14:paraId="76A925EC" w14:textId="4AF46EF2" w:rsidR="001613D8" w:rsidRPr="00EA0728" w:rsidRDefault="00192F44" w:rsidP="001613D8">
            <w:r w:rsidRPr="00EA0728">
              <w:rPr>
                <w:rFonts w:hint="eastAsia"/>
              </w:rPr>
              <w:t>P</w:t>
            </w:r>
            <w:r w:rsidRPr="00EA0728">
              <w:t>anel discussion</w:t>
            </w:r>
          </w:p>
        </w:tc>
        <w:tc>
          <w:tcPr>
            <w:tcW w:w="1911" w:type="dxa"/>
            <w:shd w:val="clear" w:color="auto" w:fill="FFF2CC" w:themeFill="accent4" w:themeFillTint="33"/>
            <w:hideMark/>
          </w:tcPr>
          <w:p w14:paraId="5220C6EB" w14:textId="49A08EB2" w:rsidR="001613D8" w:rsidRPr="00EA0728" w:rsidRDefault="00192F44" w:rsidP="001613D8">
            <w:r w:rsidRPr="00EA0728">
              <w:rPr>
                <w:rFonts w:hint="eastAsia"/>
              </w:rPr>
              <w:t>A</w:t>
            </w:r>
            <w:r w:rsidRPr="00EA0728">
              <w:t>ll</w:t>
            </w:r>
          </w:p>
        </w:tc>
        <w:tc>
          <w:tcPr>
            <w:tcW w:w="2483" w:type="dxa"/>
            <w:shd w:val="clear" w:color="auto" w:fill="FFF2CC" w:themeFill="accent4" w:themeFillTint="33"/>
            <w:hideMark/>
          </w:tcPr>
          <w:p w14:paraId="51190A86" w14:textId="77777777" w:rsidR="00192F44" w:rsidRPr="00EA0728" w:rsidRDefault="00192F44" w:rsidP="00192F44">
            <w:r w:rsidRPr="00EA0728">
              <w:rPr>
                <w:rFonts w:hint="eastAsia"/>
              </w:rPr>
              <w:t>成大附設醫院</w:t>
            </w:r>
          </w:p>
          <w:p w14:paraId="7938174B" w14:textId="6D9CDE76" w:rsidR="00192F44" w:rsidRPr="00EA0728" w:rsidRDefault="00192F44" w:rsidP="00192F44">
            <w:r w:rsidRPr="00EA0728">
              <w:rPr>
                <w:rFonts w:hint="eastAsia"/>
              </w:rPr>
              <w:t>周振陽</w:t>
            </w:r>
            <w:r w:rsidRPr="00EA0728">
              <w:rPr>
                <w:rFonts w:hint="eastAsia"/>
              </w:rPr>
              <w:t xml:space="preserve"> </w:t>
            </w:r>
            <w:r w:rsidRPr="00EA0728">
              <w:rPr>
                <w:rFonts w:hint="eastAsia"/>
              </w:rPr>
              <w:t>教授</w:t>
            </w:r>
          </w:p>
          <w:p w14:paraId="360F3A19" w14:textId="013493D9" w:rsidR="00D36734" w:rsidRPr="00EA0728" w:rsidRDefault="00D36734" w:rsidP="00192F44">
            <w:r w:rsidRPr="00EA0728">
              <w:t xml:space="preserve">Dr. Cheng-Yang Chou </w:t>
            </w:r>
            <w:r w:rsidRPr="007B3235">
              <w:rPr>
                <w:sz w:val="20"/>
                <w:szCs w:val="18"/>
              </w:rPr>
              <w:t>National Cheng Kung University Hospital</w:t>
            </w:r>
          </w:p>
          <w:p w14:paraId="62B13F7A" w14:textId="77777777" w:rsidR="00E22251" w:rsidRPr="00EA0728" w:rsidRDefault="00E22251" w:rsidP="00192F44"/>
          <w:p w14:paraId="77E291DA" w14:textId="77777777" w:rsidR="00192F44" w:rsidRPr="00EA0728" w:rsidRDefault="00192F44" w:rsidP="00192F44">
            <w:r w:rsidRPr="00EA0728">
              <w:rPr>
                <w:rFonts w:hint="eastAsia"/>
              </w:rPr>
              <w:t>林口長庚醫院</w:t>
            </w:r>
          </w:p>
          <w:p w14:paraId="12689D84" w14:textId="77777777" w:rsidR="001613D8" w:rsidRPr="00EA0728" w:rsidRDefault="00192F44" w:rsidP="001613D8">
            <w:r w:rsidRPr="00EA0728">
              <w:rPr>
                <w:rFonts w:hint="eastAsia"/>
              </w:rPr>
              <w:t>賴瓊慧</w:t>
            </w:r>
            <w:r w:rsidRPr="00EA0728">
              <w:rPr>
                <w:rFonts w:hint="eastAsia"/>
              </w:rPr>
              <w:t xml:space="preserve"> </w:t>
            </w:r>
            <w:r w:rsidRPr="00EA0728">
              <w:rPr>
                <w:rFonts w:hint="eastAsia"/>
              </w:rPr>
              <w:t>教授</w:t>
            </w:r>
          </w:p>
          <w:p w14:paraId="4E7C0CB2" w14:textId="526F9968" w:rsidR="00D76A42" w:rsidRPr="00EA0728" w:rsidRDefault="00D76A42" w:rsidP="001613D8">
            <w:r w:rsidRPr="00EA0728">
              <w:t xml:space="preserve">Dr. Chyong-Huey Lai </w:t>
            </w:r>
            <w:r w:rsidRPr="007B3235">
              <w:rPr>
                <w:sz w:val="20"/>
                <w:szCs w:val="18"/>
              </w:rPr>
              <w:lastRenderedPageBreak/>
              <w:t>Chang Gung Memorial Hospital</w:t>
            </w:r>
          </w:p>
        </w:tc>
      </w:tr>
      <w:tr w:rsidR="0022473C" w:rsidRPr="0056488B" w14:paraId="40AD7C47" w14:textId="77777777" w:rsidTr="0000782B">
        <w:trPr>
          <w:trHeight w:val="620"/>
        </w:trPr>
        <w:tc>
          <w:tcPr>
            <w:tcW w:w="1555" w:type="dxa"/>
            <w:hideMark/>
          </w:tcPr>
          <w:p w14:paraId="01674099" w14:textId="382F93DA" w:rsidR="0022473C" w:rsidRPr="00EA0728" w:rsidRDefault="0022473C" w:rsidP="001613D8">
            <w:r w:rsidRPr="00EA0728">
              <w:lastRenderedPageBreak/>
              <w:t>17:10-17:20</w:t>
            </w:r>
            <w:r w:rsidRPr="00EA0728">
              <w:br/>
              <w:t>(10 min)</w:t>
            </w:r>
          </w:p>
        </w:tc>
        <w:tc>
          <w:tcPr>
            <w:tcW w:w="8221" w:type="dxa"/>
            <w:gridSpan w:val="3"/>
            <w:hideMark/>
          </w:tcPr>
          <w:p w14:paraId="2A2DF8C6" w14:textId="282DA2B7" w:rsidR="0022473C" w:rsidRPr="00EA0728" w:rsidRDefault="0022473C" w:rsidP="0022473C">
            <w:pPr>
              <w:jc w:val="center"/>
            </w:pPr>
            <w:r w:rsidRPr="00EA0728">
              <w:t>Break</w:t>
            </w:r>
          </w:p>
        </w:tc>
      </w:tr>
      <w:tr w:rsidR="001613D8" w:rsidRPr="0056488B" w14:paraId="5E15912D" w14:textId="77777777" w:rsidTr="0000782B">
        <w:trPr>
          <w:trHeight w:val="422"/>
        </w:trPr>
        <w:tc>
          <w:tcPr>
            <w:tcW w:w="9776" w:type="dxa"/>
            <w:gridSpan w:val="4"/>
            <w:shd w:val="clear" w:color="auto" w:fill="C5E0B3" w:themeFill="accent6" w:themeFillTint="66"/>
          </w:tcPr>
          <w:p w14:paraId="25739486" w14:textId="2F2FB353" w:rsidR="001613D8" w:rsidRPr="00D36734" w:rsidRDefault="00192F44" w:rsidP="001613D8">
            <w:pPr>
              <w:rPr>
                <w:b/>
                <w:bCs/>
              </w:rPr>
            </w:pPr>
            <w:r w:rsidRPr="00D36734">
              <w:rPr>
                <w:b/>
                <w:bCs/>
              </w:rPr>
              <w:t xml:space="preserve">Integrating </w:t>
            </w:r>
            <w:proofErr w:type="spellStart"/>
            <w:r w:rsidR="001613D8" w:rsidRPr="00D36734">
              <w:rPr>
                <w:b/>
                <w:bCs/>
              </w:rPr>
              <w:t>Zejula</w:t>
            </w:r>
            <w:proofErr w:type="spellEnd"/>
            <w:r w:rsidR="001613D8" w:rsidRPr="00D36734">
              <w:rPr>
                <w:b/>
                <w:bCs/>
              </w:rPr>
              <w:t xml:space="preserve"> in </w:t>
            </w:r>
            <w:r w:rsidR="00CF1630">
              <w:rPr>
                <w:b/>
                <w:bCs/>
              </w:rPr>
              <w:t>R</w:t>
            </w:r>
            <w:r w:rsidR="001613D8" w:rsidRPr="00D36734">
              <w:rPr>
                <w:b/>
                <w:bCs/>
              </w:rPr>
              <w:t xml:space="preserve">ecurrent </w:t>
            </w:r>
            <w:r w:rsidR="00CF1630">
              <w:rPr>
                <w:b/>
                <w:bCs/>
              </w:rPr>
              <w:t>M</w:t>
            </w:r>
            <w:r w:rsidR="001613D8" w:rsidRPr="00D36734">
              <w:rPr>
                <w:b/>
                <w:bCs/>
              </w:rPr>
              <w:t xml:space="preserve">aintenance </w:t>
            </w:r>
            <w:r w:rsidR="00CF1630">
              <w:rPr>
                <w:b/>
                <w:bCs/>
              </w:rPr>
              <w:t>T</w:t>
            </w:r>
            <w:r w:rsidR="001613D8" w:rsidRPr="00D36734">
              <w:rPr>
                <w:b/>
                <w:bCs/>
              </w:rPr>
              <w:t>herapy</w:t>
            </w:r>
            <w:r w:rsidR="00CB61EB" w:rsidRPr="00D36734">
              <w:rPr>
                <w:b/>
                <w:bCs/>
              </w:rPr>
              <w:t xml:space="preserve"> in Taiwan</w:t>
            </w:r>
          </w:p>
        </w:tc>
      </w:tr>
      <w:tr w:rsidR="001613D8" w:rsidRPr="0056488B" w14:paraId="144ADD35" w14:textId="77777777" w:rsidTr="0000782B">
        <w:trPr>
          <w:trHeight w:val="564"/>
        </w:trPr>
        <w:tc>
          <w:tcPr>
            <w:tcW w:w="1555" w:type="dxa"/>
            <w:shd w:val="clear" w:color="auto" w:fill="E2EFD9" w:themeFill="accent6" w:themeFillTint="33"/>
            <w:hideMark/>
          </w:tcPr>
          <w:p w14:paraId="5A857A0C" w14:textId="36F9079B" w:rsidR="001613D8" w:rsidRPr="00EA0728" w:rsidRDefault="001613D8" w:rsidP="001613D8">
            <w:r w:rsidRPr="00EA0728">
              <w:t>17:</w:t>
            </w:r>
            <w:r w:rsidR="00B85532" w:rsidRPr="00EA0728">
              <w:t>2</w:t>
            </w:r>
            <w:r w:rsidRPr="00EA0728">
              <w:t>0-17:</w:t>
            </w:r>
            <w:r w:rsidR="00B85532" w:rsidRPr="00EA0728">
              <w:t>4</w:t>
            </w:r>
            <w:r w:rsidR="00222C21" w:rsidRPr="00EA0728">
              <w:t>5</w:t>
            </w:r>
            <w:r w:rsidRPr="00EA0728">
              <w:br/>
              <w:t>(2</w:t>
            </w:r>
            <w:r w:rsidR="00222C21" w:rsidRPr="00EA0728">
              <w:t>5</w:t>
            </w:r>
            <w:r w:rsidRPr="00EA0728">
              <w:t xml:space="preserve"> min)</w:t>
            </w:r>
          </w:p>
        </w:tc>
        <w:tc>
          <w:tcPr>
            <w:tcW w:w="3827" w:type="dxa"/>
            <w:shd w:val="clear" w:color="auto" w:fill="E2EFD9" w:themeFill="accent6" w:themeFillTint="33"/>
            <w:hideMark/>
          </w:tcPr>
          <w:p w14:paraId="732F0F41" w14:textId="517F3B92" w:rsidR="00192F44" w:rsidRPr="00EA0728" w:rsidRDefault="002070C2" w:rsidP="001613D8">
            <w:r w:rsidRPr="00EA0728">
              <w:t>From</w:t>
            </w:r>
            <w:r w:rsidR="00192F44" w:rsidRPr="00EA0728">
              <w:t xml:space="preserve"> clinical </w:t>
            </w:r>
            <w:r w:rsidRPr="00EA0728">
              <w:t xml:space="preserve">to </w:t>
            </w:r>
            <w:r w:rsidR="000F2775" w:rsidRPr="00EA0728">
              <w:t>practice</w:t>
            </w:r>
            <w:r w:rsidR="00192F44" w:rsidRPr="00EA0728">
              <w:t>:</w:t>
            </w:r>
          </w:p>
          <w:p w14:paraId="4DA7F86C" w14:textId="47110664" w:rsidR="0048464C" w:rsidRPr="00EA0728" w:rsidRDefault="002E17E5" w:rsidP="001613D8">
            <w:r w:rsidRPr="00EA0728">
              <w:rPr>
                <w:rFonts w:hint="eastAsia"/>
              </w:rPr>
              <w:t>P</w:t>
            </w:r>
            <w:r w:rsidRPr="00EA0728">
              <w:t xml:space="preserve">atient selection </w:t>
            </w:r>
            <w:r w:rsidR="00DB58FE" w:rsidRPr="00EA0728">
              <w:t xml:space="preserve">in </w:t>
            </w:r>
            <w:proofErr w:type="spellStart"/>
            <w:r w:rsidR="00DB58FE" w:rsidRPr="00EA0728">
              <w:t>Zejula</w:t>
            </w:r>
            <w:proofErr w:type="spellEnd"/>
            <w:r w:rsidR="00DB58FE" w:rsidRPr="00EA0728">
              <w:t xml:space="preserve"> use</w:t>
            </w:r>
            <w:r w:rsidR="00520C68" w:rsidRPr="00EA0728">
              <w:t xml:space="preserve"> from varied perspective</w:t>
            </w:r>
            <w:r w:rsidR="00F060DF" w:rsidRPr="00EA0728">
              <w:t>s</w:t>
            </w:r>
          </w:p>
        </w:tc>
        <w:tc>
          <w:tcPr>
            <w:tcW w:w="1911" w:type="dxa"/>
            <w:shd w:val="clear" w:color="auto" w:fill="E2EFD9" w:themeFill="accent6" w:themeFillTint="33"/>
            <w:hideMark/>
          </w:tcPr>
          <w:p w14:paraId="020B756D" w14:textId="5D66DACC" w:rsidR="009A167A" w:rsidRPr="00EA0728" w:rsidRDefault="009A167A" w:rsidP="001613D8">
            <w:r w:rsidRPr="00EA0728">
              <w:rPr>
                <w:rFonts w:hint="eastAsia"/>
              </w:rPr>
              <w:t>中國附醫</w:t>
            </w:r>
          </w:p>
          <w:p w14:paraId="23081996" w14:textId="77777777" w:rsidR="001613D8" w:rsidRPr="00EA0728" w:rsidRDefault="001613D8" w:rsidP="001613D8">
            <w:r w:rsidRPr="00EA0728">
              <w:rPr>
                <w:rFonts w:hint="eastAsia"/>
              </w:rPr>
              <w:t>葉聯舜</w:t>
            </w:r>
            <w:r w:rsidR="00CF7B38" w:rsidRPr="00EA0728">
              <w:rPr>
                <w:rFonts w:hint="eastAsia"/>
              </w:rPr>
              <w:t xml:space="preserve"> </w:t>
            </w:r>
            <w:r w:rsidR="0022473C" w:rsidRPr="00EA0728">
              <w:rPr>
                <w:rFonts w:hint="eastAsia"/>
              </w:rPr>
              <w:t>主任</w:t>
            </w:r>
          </w:p>
          <w:p w14:paraId="0E11C7B1" w14:textId="77777777" w:rsidR="00661C76" w:rsidRPr="00EA0728" w:rsidRDefault="004E5F1F" w:rsidP="001613D8">
            <w:r w:rsidRPr="00EA0728">
              <w:t>Dr. Lian-</w:t>
            </w:r>
            <w:proofErr w:type="spellStart"/>
            <w:r w:rsidRPr="00EA0728">
              <w:t>Shung</w:t>
            </w:r>
            <w:proofErr w:type="spellEnd"/>
            <w:r w:rsidRPr="00EA0728">
              <w:t xml:space="preserve"> </w:t>
            </w:r>
          </w:p>
          <w:p w14:paraId="3FF22DD0" w14:textId="2DAAD749" w:rsidR="004E5F1F" w:rsidRPr="00EA0728" w:rsidRDefault="004E5F1F" w:rsidP="001613D8">
            <w:r w:rsidRPr="00EA0728">
              <w:t xml:space="preserve">Yeh </w:t>
            </w:r>
            <w:r w:rsidRPr="007B3235">
              <w:rPr>
                <w:sz w:val="20"/>
                <w:szCs w:val="18"/>
              </w:rPr>
              <w:t>China Medical University Hospital</w:t>
            </w:r>
          </w:p>
        </w:tc>
        <w:tc>
          <w:tcPr>
            <w:tcW w:w="2483" w:type="dxa"/>
            <w:shd w:val="clear" w:color="auto" w:fill="E2EFD9" w:themeFill="accent6" w:themeFillTint="33"/>
            <w:hideMark/>
          </w:tcPr>
          <w:p w14:paraId="44C8436C" w14:textId="102E3F7A" w:rsidR="00C45290" w:rsidRPr="00EA0728" w:rsidRDefault="00C45290" w:rsidP="001613D8">
            <w:r w:rsidRPr="00EA0728">
              <w:rPr>
                <w:rFonts w:hint="eastAsia"/>
              </w:rPr>
              <w:t>成大附設醫院</w:t>
            </w:r>
          </w:p>
          <w:p w14:paraId="551AF2DD" w14:textId="77777777" w:rsidR="001613D8" w:rsidRPr="00EA0728" w:rsidRDefault="001613D8" w:rsidP="001613D8">
            <w:r w:rsidRPr="00EA0728">
              <w:rPr>
                <w:rFonts w:hint="eastAsia"/>
              </w:rPr>
              <w:t>周振陽</w:t>
            </w:r>
            <w:r w:rsidR="00CF7B38" w:rsidRPr="00EA0728">
              <w:rPr>
                <w:rFonts w:hint="eastAsia"/>
              </w:rPr>
              <w:t xml:space="preserve"> </w:t>
            </w:r>
            <w:r w:rsidR="0022473C" w:rsidRPr="00EA0728">
              <w:rPr>
                <w:rFonts w:hint="eastAsia"/>
              </w:rPr>
              <w:t>教授</w:t>
            </w:r>
          </w:p>
          <w:p w14:paraId="48D45197" w14:textId="05E3F1F0" w:rsidR="004E5F1F" w:rsidRPr="00EA0728" w:rsidRDefault="004E5F1F" w:rsidP="001613D8">
            <w:r w:rsidRPr="00EA0728">
              <w:t xml:space="preserve">Dr. Cheng-Yang Chou </w:t>
            </w:r>
            <w:r w:rsidRPr="007B3235">
              <w:rPr>
                <w:sz w:val="20"/>
                <w:szCs w:val="18"/>
              </w:rPr>
              <w:t>National Cheng Kung University Hospital</w:t>
            </w:r>
          </w:p>
        </w:tc>
      </w:tr>
      <w:tr w:rsidR="00BC5181" w:rsidRPr="0056488B" w14:paraId="40E399BB" w14:textId="77777777" w:rsidTr="0000782B">
        <w:trPr>
          <w:trHeight w:val="699"/>
        </w:trPr>
        <w:tc>
          <w:tcPr>
            <w:tcW w:w="1555" w:type="dxa"/>
            <w:shd w:val="clear" w:color="auto" w:fill="E2EFD9" w:themeFill="accent6" w:themeFillTint="33"/>
          </w:tcPr>
          <w:p w14:paraId="6152E039" w14:textId="38BBF576" w:rsidR="00BC5181" w:rsidRPr="00EA0728" w:rsidRDefault="00BC5181" w:rsidP="00BC5181">
            <w:r w:rsidRPr="00EA0728">
              <w:t>17:4</w:t>
            </w:r>
            <w:r w:rsidR="00222C21" w:rsidRPr="00EA0728">
              <w:t>5</w:t>
            </w:r>
            <w:r w:rsidRPr="00EA0728">
              <w:t>-17:5</w:t>
            </w:r>
            <w:r w:rsidR="00222C21" w:rsidRPr="00EA0728">
              <w:t>5</w:t>
            </w:r>
          </w:p>
          <w:p w14:paraId="71023E9E" w14:textId="4370E07F" w:rsidR="00BC5181" w:rsidRPr="00EA0728" w:rsidRDefault="00BC5181" w:rsidP="00BC5181">
            <w:r w:rsidRPr="00EA0728">
              <w:rPr>
                <w:rFonts w:hint="eastAsia"/>
              </w:rPr>
              <w:t>(</w:t>
            </w:r>
            <w:r w:rsidRPr="00EA0728">
              <w:t>10 min)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7E291CD2" w14:textId="5C61304B" w:rsidR="00BC5181" w:rsidRPr="00EA0728" w:rsidRDefault="00BC5181" w:rsidP="00BC5181">
            <w:pPr>
              <w:rPr>
                <w:highlight w:val="yellow"/>
              </w:rPr>
            </w:pPr>
            <w:r w:rsidRPr="00EA0728">
              <w:rPr>
                <w:rFonts w:hint="eastAsia"/>
              </w:rPr>
              <w:t>D</w:t>
            </w:r>
            <w:r w:rsidRPr="00EA0728">
              <w:t>iscussion</w:t>
            </w:r>
          </w:p>
        </w:tc>
        <w:tc>
          <w:tcPr>
            <w:tcW w:w="1911" w:type="dxa"/>
            <w:shd w:val="clear" w:color="auto" w:fill="E2EFD9" w:themeFill="accent6" w:themeFillTint="33"/>
          </w:tcPr>
          <w:p w14:paraId="1144CA23" w14:textId="77777777" w:rsidR="00BC5181" w:rsidRPr="00EA0728" w:rsidRDefault="00BC5181" w:rsidP="00BC5181">
            <w:r w:rsidRPr="00EA0728">
              <w:rPr>
                <w:rFonts w:hint="eastAsia"/>
              </w:rPr>
              <w:t>中國附醫</w:t>
            </w:r>
          </w:p>
          <w:p w14:paraId="1D45B1E8" w14:textId="77777777" w:rsidR="00BC5181" w:rsidRPr="00EA0728" w:rsidRDefault="00BC5181" w:rsidP="00BC5181">
            <w:r w:rsidRPr="00EA0728">
              <w:rPr>
                <w:rFonts w:hint="eastAsia"/>
              </w:rPr>
              <w:t>葉聯舜</w:t>
            </w:r>
            <w:r w:rsidR="0022473C" w:rsidRPr="00EA0728">
              <w:rPr>
                <w:rFonts w:hint="eastAsia"/>
              </w:rPr>
              <w:t xml:space="preserve"> </w:t>
            </w:r>
            <w:r w:rsidR="0022473C" w:rsidRPr="00EA0728">
              <w:rPr>
                <w:rFonts w:hint="eastAsia"/>
              </w:rPr>
              <w:t>主任</w:t>
            </w:r>
          </w:p>
          <w:p w14:paraId="7116A893" w14:textId="77777777" w:rsidR="00661C76" w:rsidRPr="00EA0728" w:rsidRDefault="00D36734" w:rsidP="00BC5181">
            <w:r w:rsidRPr="00EA0728">
              <w:t>Dr. Lian-</w:t>
            </w:r>
            <w:proofErr w:type="spellStart"/>
            <w:r w:rsidRPr="00EA0728">
              <w:t>Shung</w:t>
            </w:r>
            <w:proofErr w:type="spellEnd"/>
            <w:r w:rsidRPr="00EA0728">
              <w:t xml:space="preserve"> </w:t>
            </w:r>
          </w:p>
          <w:p w14:paraId="0A439403" w14:textId="5B268DB1" w:rsidR="00D36734" w:rsidRPr="00EA0728" w:rsidRDefault="00D36734" w:rsidP="00BC5181">
            <w:r w:rsidRPr="00EA0728">
              <w:t>Yeh</w:t>
            </w:r>
            <w:r w:rsidRPr="007B3235">
              <w:rPr>
                <w:sz w:val="20"/>
                <w:szCs w:val="18"/>
              </w:rPr>
              <w:t xml:space="preserve"> China Medical University Hospital</w:t>
            </w:r>
          </w:p>
        </w:tc>
        <w:tc>
          <w:tcPr>
            <w:tcW w:w="2483" w:type="dxa"/>
            <w:shd w:val="clear" w:color="auto" w:fill="E2EFD9" w:themeFill="accent6" w:themeFillTint="33"/>
          </w:tcPr>
          <w:p w14:paraId="288CEEC5" w14:textId="77777777" w:rsidR="00BC5181" w:rsidRPr="00EA0728" w:rsidRDefault="00BC5181" w:rsidP="00BC5181">
            <w:r w:rsidRPr="00EA0728">
              <w:rPr>
                <w:rFonts w:hint="eastAsia"/>
              </w:rPr>
              <w:t>成大附設醫院</w:t>
            </w:r>
          </w:p>
          <w:p w14:paraId="1FBB95DA" w14:textId="77777777" w:rsidR="00BC5181" w:rsidRPr="00EA0728" w:rsidRDefault="00BC5181" w:rsidP="00BC5181">
            <w:r w:rsidRPr="00EA0728">
              <w:rPr>
                <w:rFonts w:hint="eastAsia"/>
              </w:rPr>
              <w:t>周振陽</w:t>
            </w:r>
            <w:r w:rsidRPr="00EA0728">
              <w:rPr>
                <w:rFonts w:hint="eastAsia"/>
              </w:rPr>
              <w:t xml:space="preserve"> </w:t>
            </w:r>
            <w:r w:rsidR="0022473C" w:rsidRPr="00EA0728">
              <w:rPr>
                <w:rFonts w:hint="eastAsia"/>
              </w:rPr>
              <w:t>教授</w:t>
            </w:r>
          </w:p>
          <w:p w14:paraId="5D91E3F8" w14:textId="7A707F38" w:rsidR="00D36734" w:rsidRPr="00EA0728" w:rsidRDefault="00D36734" w:rsidP="00BC5181">
            <w:r w:rsidRPr="00EA0728">
              <w:t xml:space="preserve">Dr. Cheng-Yang Chou </w:t>
            </w:r>
            <w:r w:rsidRPr="007B3235">
              <w:rPr>
                <w:sz w:val="20"/>
                <w:szCs w:val="18"/>
              </w:rPr>
              <w:t>National Cheng Kung University Hospital</w:t>
            </w:r>
          </w:p>
        </w:tc>
      </w:tr>
      <w:tr w:rsidR="00BC5181" w:rsidRPr="0056488B" w14:paraId="3DEA95E4" w14:textId="77777777" w:rsidTr="0000782B">
        <w:trPr>
          <w:trHeight w:val="699"/>
        </w:trPr>
        <w:tc>
          <w:tcPr>
            <w:tcW w:w="1555" w:type="dxa"/>
            <w:shd w:val="clear" w:color="auto" w:fill="E2EFD9" w:themeFill="accent6" w:themeFillTint="33"/>
            <w:hideMark/>
          </w:tcPr>
          <w:p w14:paraId="1714FB72" w14:textId="4657E51E" w:rsidR="00BC5181" w:rsidRPr="00EA0728" w:rsidRDefault="00BC5181" w:rsidP="00BC5181">
            <w:r w:rsidRPr="00EA0728">
              <w:t>17:5</w:t>
            </w:r>
            <w:r w:rsidR="00222C21" w:rsidRPr="00EA0728">
              <w:t>5</w:t>
            </w:r>
            <w:r w:rsidRPr="00EA0728">
              <w:t>-18:</w:t>
            </w:r>
            <w:r w:rsidR="006B193D" w:rsidRPr="00EA0728">
              <w:t>20</w:t>
            </w:r>
            <w:r w:rsidRPr="00EA0728">
              <w:br/>
              <w:t>(2</w:t>
            </w:r>
            <w:r w:rsidR="006B193D" w:rsidRPr="00EA0728">
              <w:t xml:space="preserve">5 </w:t>
            </w:r>
            <w:r w:rsidRPr="00EA0728">
              <w:t>min)</w:t>
            </w:r>
          </w:p>
        </w:tc>
        <w:tc>
          <w:tcPr>
            <w:tcW w:w="3827" w:type="dxa"/>
            <w:shd w:val="clear" w:color="auto" w:fill="E2EFD9" w:themeFill="accent6" w:themeFillTint="33"/>
            <w:hideMark/>
          </w:tcPr>
          <w:p w14:paraId="21E0600B" w14:textId="48429E42" w:rsidR="00192F44" w:rsidRPr="00EA0728" w:rsidRDefault="00192F44" w:rsidP="00BC5181">
            <w:r w:rsidRPr="00EA0728">
              <w:t>Expert clinical experience:</w:t>
            </w:r>
          </w:p>
          <w:p w14:paraId="1AFEF8F1" w14:textId="59649F88" w:rsidR="00BC5181" w:rsidRPr="00EA0728" w:rsidRDefault="009E70DD" w:rsidP="00BC5181">
            <w:pPr>
              <w:rPr>
                <w:highlight w:val="yellow"/>
              </w:rPr>
            </w:pPr>
            <w:r w:rsidRPr="00EA0728">
              <w:t>Real-world case sharing in p</w:t>
            </w:r>
            <w:r w:rsidR="00BC5181" w:rsidRPr="00EA0728">
              <w:t>atient selection</w:t>
            </w:r>
          </w:p>
        </w:tc>
        <w:tc>
          <w:tcPr>
            <w:tcW w:w="1911" w:type="dxa"/>
            <w:shd w:val="clear" w:color="auto" w:fill="E2EFD9" w:themeFill="accent6" w:themeFillTint="33"/>
            <w:hideMark/>
          </w:tcPr>
          <w:p w14:paraId="2F19ECA7" w14:textId="10988056" w:rsidR="00BC5181" w:rsidRPr="00EA0728" w:rsidRDefault="00BC5181" w:rsidP="00BC5181">
            <w:r w:rsidRPr="00EA0728">
              <w:rPr>
                <w:rFonts w:hint="eastAsia"/>
              </w:rPr>
              <w:t>成大附設醫院</w:t>
            </w:r>
          </w:p>
          <w:p w14:paraId="7C7E596D" w14:textId="77777777" w:rsidR="00BC5181" w:rsidRPr="00EA0728" w:rsidRDefault="00BC5181" w:rsidP="00BC5181">
            <w:r w:rsidRPr="00EA0728">
              <w:rPr>
                <w:rFonts w:hint="eastAsia"/>
              </w:rPr>
              <w:t>許耿福</w:t>
            </w:r>
            <w:r w:rsidRPr="00EA0728">
              <w:rPr>
                <w:rFonts w:hint="eastAsia"/>
              </w:rPr>
              <w:t xml:space="preserve"> </w:t>
            </w:r>
            <w:r w:rsidR="0022473C" w:rsidRPr="00EA0728">
              <w:rPr>
                <w:rFonts w:hint="eastAsia"/>
              </w:rPr>
              <w:t>教授</w:t>
            </w:r>
          </w:p>
          <w:p w14:paraId="42A0F5B1" w14:textId="65ADDEC6" w:rsidR="004E5F1F" w:rsidRPr="00EA0728" w:rsidRDefault="004E5F1F" w:rsidP="00BC5181">
            <w:r w:rsidRPr="00EA0728">
              <w:t xml:space="preserve">Dr. </w:t>
            </w:r>
            <w:proofErr w:type="spellStart"/>
            <w:r w:rsidRPr="00EA0728">
              <w:t>Keng</w:t>
            </w:r>
            <w:proofErr w:type="spellEnd"/>
            <w:r w:rsidRPr="00EA0728">
              <w:t xml:space="preserve">-Fu Hsu </w:t>
            </w:r>
            <w:r w:rsidRPr="007B3235">
              <w:rPr>
                <w:sz w:val="20"/>
                <w:szCs w:val="18"/>
              </w:rPr>
              <w:t>National Cheng Kung University Hospital</w:t>
            </w:r>
          </w:p>
        </w:tc>
        <w:tc>
          <w:tcPr>
            <w:tcW w:w="2483" w:type="dxa"/>
            <w:shd w:val="clear" w:color="auto" w:fill="E2EFD9" w:themeFill="accent6" w:themeFillTint="33"/>
            <w:hideMark/>
          </w:tcPr>
          <w:p w14:paraId="2A3815F9" w14:textId="77777777" w:rsidR="0017145A" w:rsidRPr="00EA0728" w:rsidRDefault="0017145A" w:rsidP="0017145A">
            <w:r w:rsidRPr="00EA0728">
              <w:rPr>
                <w:rFonts w:hint="eastAsia"/>
              </w:rPr>
              <w:t>雙和醫院</w:t>
            </w:r>
          </w:p>
          <w:p w14:paraId="7BF50C4C" w14:textId="77777777" w:rsidR="007A6514" w:rsidRPr="00EA0728" w:rsidRDefault="0017145A" w:rsidP="0017145A">
            <w:r w:rsidRPr="00EA0728">
              <w:rPr>
                <w:rFonts w:hint="eastAsia"/>
              </w:rPr>
              <w:t>賴鴻政</w:t>
            </w:r>
            <w:r w:rsidRPr="00EA0728">
              <w:rPr>
                <w:rFonts w:hint="eastAsia"/>
              </w:rPr>
              <w:t xml:space="preserve"> </w:t>
            </w:r>
            <w:r w:rsidR="0022473C" w:rsidRPr="00EA0728">
              <w:rPr>
                <w:rFonts w:hint="eastAsia"/>
              </w:rPr>
              <w:t>教授</w:t>
            </w:r>
          </w:p>
          <w:p w14:paraId="33FE4D5C" w14:textId="3FF32886" w:rsidR="009F3D35" w:rsidRPr="00EA0728" w:rsidRDefault="00EA0728" w:rsidP="0017145A">
            <w:pPr>
              <w:rPr>
                <w:highlight w:val="yellow"/>
              </w:rPr>
            </w:pPr>
            <w:r w:rsidRPr="00EA0728">
              <w:t xml:space="preserve">Dr. Hung-Cheng Lai </w:t>
            </w:r>
            <w:r w:rsidR="009F3D35" w:rsidRPr="007B3235">
              <w:rPr>
                <w:rFonts w:hint="eastAsia"/>
                <w:sz w:val="20"/>
                <w:szCs w:val="18"/>
              </w:rPr>
              <w:t>S</w:t>
            </w:r>
            <w:r w:rsidR="009F3D35" w:rsidRPr="007B3235">
              <w:rPr>
                <w:sz w:val="20"/>
                <w:szCs w:val="18"/>
              </w:rPr>
              <w:t>huang Ho Hospital</w:t>
            </w:r>
          </w:p>
        </w:tc>
      </w:tr>
      <w:tr w:rsidR="00BC5181" w:rsidRPr="0056488B" w14:paraId="5F4CF117" w14:textId="77777777" w:rsidTr="0000782B">
        <w:trPr>
          <w:trHeight w:val="614"/>
        </w:trPr>
        <w:tc>
          <w:tcPr>
            <w:tcW w:w="1555" w:type="dxa"/>
            <w:shd w:val="clear" w:color="auto" w:fill="E2EFD9" w:themeFill="accent6" w:themeFillTint="33"/>
          </w:tcPr>
          <w:p w14:paraId="454E8D02" w14:textId="794E7931" w:rsidR="00BC5181" w:rsidRPr="00EA0728" w:rsidRDefault="00BC5181" w:rsidP="00BC5181">
            <w:r w:rsidRPr="00EA0728">
              <w:t>18:</w:t>
            </w:r>
            <w:r w:rsidR="006B193D" w:rsidRPr="00EA0728">
              <w:t>20</w:t>
            </w:r>
            <w:r w:rsidRPr="00EA0728">
              <w:t>-18:</w:t>
            </w:r>
            <w:r w:rsidR="006B193D" w:rsidRPr="00EA0728">
              <w:t>30</w:t>
            </w:r>
          </w:p>
          <w:p w14:paraId="77DBB2CF" w14:textId="718462DC" w:rsidR="00BC5181" w:rsidRPr="00EA0728" w:rsidRDefault="00BC5181" w:rsidP="00BC5181">
            <w:r w:rsidRPr="00EA0728">
              <w:rPr>
                <w:rFonts w:hint="eastAsia"/>
              </w:rPr>
              <w:t>(</w:t>
            </w:r>
            <w:r w:rsidRPr="00EA0728">
              <w:t>10 min)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4267B912" w14:textId="7ED189A7" w:rsidR="00BC5181" w:rsidRPr="00EA0728" w:rsidRDefault="00BC5181" w:rsidP="00BC5181">
            <w:pPr>
              <w:rPr>
                <w:highlight w:val="yellow"/>
              </w:rPr>
            </w:pPr>
            <w:r w:rsidRPr="00EA0728">
              <w:rPr>
                <w:rFonts w:hint="eastAsia"/>
              </w:rPr>
              <w:t>D</w:t>
            </w:r>
            <w:r w:rsidRPr="00EA0728">
              <w:t>iscussion</w:t>
            </w:r>
          </w:p>
        </w:tc>
        <w:tc>
          <w:tcPr>
            <w:tcW w:w="1911" w:type="dxa"/>
            <w:shd w:val="clear" w:color="auto" w:fill="E2EFD9" w:themeFill="accent6" w:themeFillTint="33"/>
          </w:tcPr>
          <w:p w14:paraId="6F96D1C5" w14:textId="77777777" w:rsidR="00BC5181" w:rsidRPr="00EA0728" w:rsidRDefault="00BC5181" w:rsidP="00BC5181">
            <w:r w:rsidRPr="00EA0728">
              <w:rPr>
                <w:rFonts w:hint="eastAsia"/>
              </w:rPr>
              <w:t>成大附設醫院</w:t>
            </w:r>
          </w:p>
          <w:p w14:paraId="751800CE" w14:textId="77777777" w:rsidR="00BC5181" w:rsidRPr="00EA0728" w:rsidRDefault="00BC5181" w:rsidP="00BC5181">
            <w:r w:rsidRPr="00EA0728">
              <w:rPr>
                <w:rFonts w:hint="eastAsia"/>
              </w:rPr>
              <w:t>許耿福</w:t>
            </w:r>
            <w:r w:rsidRPr="00EA0728">
              <w:rPr>
                <w:rFonts w:hint="eastAsia"/>
              </w:rPr>
              <w:t xml:space="preserve"> </w:t>
            </w:r>
            <w:r w:rsidR="0022473C" w:rsidRPr="00EA0728">
              <w:rPr>
                <w:rFonts w:hint="eastAsia"/>
              </w:rPr>
              <w:t>教授</w:t>
            </w:r>
          </w:p>
          <w:p w14:paraId="2033BA7D" w14:textId="34E3D659" w:rsidR="00D36734" w:rsidRPr="00EA0728" w:rsidRDefault="00D36734" w:rsidP="00BC5181">
            <w:r w:rsidRPr="00EA0728">
              <w:t xml:space="preserve">Dr. </w:t>
            </w:r>
            <w:proofErr w:type="spellStart"/>
            <w:r w:rsidRPr="00EA0728">
              <w:t>Keng</w:t>
            </w:r>
            <w:proofErr w:type="spellEnd"/>
            <w:r w:rsidRPr="00EA0728">
              <w:t xml:space="preserve">-Fu Hsu </w:t>
            </w:r>
            <w:r w:rsidRPr="007B3235">
              <w:rPr>
                <w:sz w:val="20"/>
                <w:szCs w:val="18"/>
              </w:rPr>
              <w:t>National Cheng Kung University Hospital</w:t>
            </w:r>
          </w:p>
        </w:tc>
        <w:tc>
          <w:tcPr>
            <w:tcW w:w="2483" w:type="dxa"/>
            <w:shd w:val="clear" w:color="auto" w:fill="E2EFD9" w:themeFill="accent6" w:themeFillTint="33"/>
          </w:tcPr>
          <w:p w14:paraId="3EA1774A" w14:textId="77777777" w:rsidR="00EA0728" w:rsidRPr="00EA0728" w:rsidRDefault="00EA0728" w:rsidP="00EA0728">
            <w:r w:rsidRPr="00EA0728">
              <w:rPr>
                <w:rFonts w:hint="eastAsia"/>
              </w:rPr>
              <w:t>雙和醫院</w:t>
            </w:r>
          </w:p>
          <w:p w14:paraId="536A2AF9" w14:textId="77777777" w:rsidR="00EA0728" w:rsidRPr="00EA0728" w:rsidRDefault="00EA0728" w:rsidP="00EA0728">
            <w:r w:rsidRPr="00EA0728">
              <w:rPr>
                <w:rFonts w:hint="eastAsia"/>
              </w:rPr>
              <w:t>賴鴻政</w:t>
            </w:r>
            <w:r w:rsidRPr="00EA0728">
              <w:rPr>
                <w:rFonts w:hint="eastAsia"/>
              </w:rPr>
              <w:t xml:space="preserve"> </w:t>
            </w:r>
            <w:r w:rsidRPr="00EA0728">
              <w:rPr>
                <w:rFonts w:hint="eastAsia"/>
              </w:rPr>
              <w:t>教授</w:t>
            </w:r>
          </w:p>
          <w:p w14:paraId="7B8603CE" w14:textId="2AFF6B2C" w:rsidR="0017145A" w:rsidRPr="00EA0728" w:rsidRDefault="00EA0728" w:rsidP="00EA0728">
            <w:pPr>
              <w:rPr>
                <w:highlight w:val="yellow"/>
              </w:rPr>
            </w:pPr>
            <w:r w:rsidRPr="00EA0728">
              <w:t xml:space="preserve">Dr. Hung-Cheng Lai </w:t>
            </w:r>
            <w:r w:rsidRPr="007B3235">
              <w:rPr>
                <w:rFonts w:hint="eastAsia"/>
                <w:sz w:val="20"/>
                <w:szCs w:val="18"/>
              </w:rPr>
              <w:t>S</w:t>
            </w:r>
            <w:r w:rsidRPr="007B3235">
              <w:rPr>
                <w:sz w:val="20"/>
                <w:szCs w:val="18"/>
              </w:rPr>
              <w:t>huang Ho Hospital</w:t>
            </w:r>
          </w:p>
        </w:tc>
      </w:tr>
      <w:tr w:rsidR="0022473C" w:rsidRPr="0056488B" w14:paraId="3F6FE449" w14:textId="77777777" w:rsidTr="0000782B">
        <w:trPr>
          <w:trHeight w:val="614"/>
        </w:trPr>
        <w:tc>
          <w:tcPr>
            <w:tcW w:w="1555" w:type="dxa"/>
            <w:shd w:val="clear" w:color="auto" w:fill="E2EFD9" w:themeFill="accent6" w:themeFillTint="33"/>
          </w:tcPr>
          <w:p w14:paraId="061345DD" w14:textId="121A4DE9" w:rsidR="0022473C" w:rsidRDefault="0022473C" w:rsidP="00BC5181">
            <w:r>
              <w:rPr>
                <w:rFonts w:hint="eastAsia"/>
              </w:rPr>
              <w:t>1</w:t>
            </w:r>
            <w:r>
              <w:t>8:30-18:40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2C6BEFA6" w14:textId="1B3899A8" w:rsidR="0022473C" w:rsidRPr="00CC08F6" w:rsidRDefault="0022473C" w:rsidP="00BC5181">
            <w:r>
              <w:t>Closing remarks</w:t>
            </w:r>
          </w:p>
        </w:tc>
        <w:tc>
          <w:tcPr>
            <w:tcW w:w="4394" w:type="dxa"/>
            <w:gridSpan w:val="2"/>
            <w:shd w:val="clear" w:color="auto" w:fill="E2EFD9" w:themeFill="accent6" w:themeFillTint="33"/>
          </w:tcPr>
          <w:p w14:paraId="682B621B" w14:textId="77777777" w:rsidR="0022473C" w:rsidRPr="00320BE0" w:rsidRDefault="0022473C" w:rsidP="00E54240">
            <w:r w:rsidRPr="00320BE0">
              <w:rPr>
                <w:rFonts w:hint="eastAsia"/>
              </w:rPr>
              <w:t>中華婦癌醫學會</w:t>
            </w:r>
            <w:r w:rsidRPr="00320BE0">
              <w:rPr>
                <w:rFonts w:hint="eastAsia"/>
              </w:rPr>
              <w:t xml:space="preserve">   </w:t>
            </w:r>
            <w:r w:rsidRPr="00320BE0">
              <w:rPr>
                <w:rFonts w:hint="eastAsia"/>
              </w:rPr>
              <w:t>賴鴻政理事長</w:t>
            </w:r>
          </w:p>
          <w:p w14:paraId="72BFB42C" w14:textId="65FAD56B" w:rsidR="00F12052" w:rsidRPr="004937D7" w:rsidRDefault="000B695F" w:rsidP="00E54240">
            <w:pPr>
              <w:rPr>
                <w:b/>
                <w:bCs/>
              </w:rPr>
            </w:pPr>
            <w:r>
              <w:t xml:space="preserve">Dr. </w:t>
            </w:r>
            <w:r w:rsidRPr="000B695F">
              <w:t>Hung-Cheng Lai</w:t>
            </w:r>
            <w:r>
              <w:t xml:space="preserve">, </w:t>
            </w:r>
            <w:r w:rsidR="00F011FF">
              <w:t>President,</w:t>
            </w:r>
            <w:r w:rsidRPr="000B695F">
              <w:rPr>
                <w:rFonts w:hint="eastAsia"/>
              </w:rPr>
              <w:t xml:space="preserve"> </w:t>
            </w:r>
            <w:r w:rsidR="00F12052" w:rsidRPr="00320BE0">
              <w:rPr>
                <w:rFonts w:hint="eastAsia"/>
              </w:rPr>
              <w:t>So</w:t>
            </w:r>
            <w:r w:rsidR="00F12052" w:rsidRPr="00320BE0">
              <w:t xml:space="preserve">ciety of Gynecologic Oncology, </w:t>
            </w:r>
            <w:r w:rsidR="00320BE0" w:rsidRPr="00320BE0">
              <w:t>R.O.C</w:t>
            </w:r>
          </w:p>
        </w:tc>
      </w:tr>
    </w:tbl>
    <w:p w14:paraId="1DD96078" w14:textId="77777777" w:rsidR="00374C7E" w:rsidRDefault="00374C7E">
      <w:pPr>
        <w:rPr>
          <w:b/>
          <w:bCs/>
        </w:rPr>
      </w:pPr>
    </w:p>
    <w:p w14:paraId="42A7E15C" w14:textId="4BE5AE35" w:rsidR="0056488B" w:rsidRDefault="00374C7E">
      <w:r w:rsidRPr="0056488B">
        <w:rPr>
          <w:b/>
          <w:bCs/>
        </w:rPr>
        <w:t>&lt;Day 2&gt;</w:t>
      </w:r>
      <w:r w:rsidR="0073309E">
        <w:rPr>
          <w:b/>
          <w:bCs/>
        </w:rPr>
        <w:t xml:space="preserve"> Oct. 3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3209"/>
        <w:gridCol w:w="2293"/>
        <w:gridCol w:w="2719"/>
      </w:tblGrid>
      <w:tr w:rsidR="00374C7E" w:rsidRPr="0056488B" w14:paraId="147FFDE5" w14:textId="77777777" w:rsidTr="003C0D9F">
        <w:trPr>
          <w:trHeight w:val="310"/>
        </w:trPr>
        <w:tc>
          <w:tcPr>
            <w:tcW w:w="1555" w:type="dxa"/>
            <w:hideMark/>
          </w:tcPr>
          <w:p w14:paraId="097A6643" w14:textId="77777777" w:rsidR="00374C7E" w:rsidRPr="0056488B" w:rsidRDefault="00374C7E" w:rsidP="00B01DDD">
            <w:pPr>
              <w:rPr>
                <w:b/>
                <w:bCs/>
              </w:rPr>
            </w:pPr>
            <w:r w:rsidRPr="0056488B">
              <w:rPr>
                <w:b/>
                <w:bCs/>
              </w:rPr>
              <w:t>Time</w:t>
            </w:r>
          </w:p>
        </w:tc>
        <w:tc>
          <w:tcPr>
            <w:tcW w:w="3209" w:type="dxa"/>
            <w:hideMark/>
          </w:tcPr>
          <w:p w14:paraId="37B1D170" w14:textId="77777777" w:rsidR="00374C7E" w:rsidRPr="0056488B" w:rsidRDefault="00374C7E" w:rsidP="00B01DDD">
            <w:pPr>
              <w:rPr>
                <w:b/>
                <w:bCs/>
              </w:rPr>
            </w:pPr>
            <w:r w:rsidRPr="0056488B">
              <w:rPr>
                <w:b/>
                <w:bCs/>
              </w:rPr>
              <w:t>Topic</w:t>
            </w:r>
          </w:p>
        </w:tc>
        <w:tc>
          <w:tcPr>
            <w:tcW w:w="2293" w:type="dxa"/>
            <w:hideMark/>
          </w:tcPr>
          <w:p w14:paraId="3BBC78E6" w14:textId="77777777" w:rsidR="00374C7E" w:rsidRPr="0056488B" w:rsidRDefault="00374C7E" w:rsidP="00B01DDD">
            <w:pPr>
              <w:rPr>
                <w:b/>
                <w:bCs/>
              </w:rPr>
            </w:pPr>
            <w:r w:rsidRPr="0056488B">
              <w:rPr>
                <w:b/>
                <w:bCs/>
              </w:rPr>
              <w:t>Speaker</w:t>
            </w:r>
          </w:p>
        </w:tc>
        <w:tc>
          <w:tcPr>
            <w:tcW w:w="2719" w:type="dxa"/>
            <w:hideMark/>
          </w:tcPr>
          <w:p w14:paraId="4876E6C5" w14:textId="77777777" w:rsidR="00374C7E" w:rsidRPr="0056488B" w:rsidRDefault="00374C7E" w:rsidP="00B01DDD">
            <w:pPr>
              <w:rPr>
                <w:b/>
                <w:bCs/>
              </w:rPr>
            </w:pPr>
            <w:r w:rsidRPr="0056488B">
              <w:rPr>
                <w:b/>
                <w:bCs/>
              </w:rPr>
              <w:t>Moderator</w:t>
            </w:r>
          </w:p>
        </w:tc>
      </w:tr>
      <w:tr w:rsidR="00374C7E" w:rsidRPr="0056488B" w14:paraId="46B49DB4" w14:textId="77777777" w:rsidTr="003C0D9F">
        <w:trPr>
          <w:trHeight w:val="310"/>
        </w:trPr>
        <w:tc>
          <w:tcPr>
            <w:tcW w:w="1555" w:type="dxa"/>
            <w:hideMark/>
          </w:tcPr>
          <w:p w14:paraId="0D3BE401" w14:textId="57A3A6FE" w:rsidR="00374C7E" w:rsidRPr="0056488B" w:rsidRDefault="00CC08F6" w:rsidP="00B01DDD">
            <w:r>
              <w:t>8</w:t>
            </w:r>
            <w:r w:rsidR="00374C7E" w:rsidRPr="0056488B">
              <w:t>:</w:t>
            </w:r>
            <w:r>
              <w:t>30</w:t>
            </w:r>
            <w:r w:rsidR="00824346">
              <w:t>-9:</w:t>
            </w:r>
            <w:r>
              <w:t>0</w:t>
            </w:r>
            <w:r w:rsidR="00824346">
              <w:t>0</w:t>
            </w:r>
          </w:p>
        </w:tc>
        <w:tc>
          <w:tcPr>
            <w:tcW w:w="3209" w:type="dxa"/>
            <w:hideMark/>
          </w:tcPr>
          <w:p w14:paraId="4DA6BB7A" w14:textId="77777777" w:rsidR="00374C7E" w:rsidRPr="0056488B" w:rsidRDefault="00374C7E" w:rsidP="00B01DDD">
            <w:r w:rsidRPr="0056488B">
              <w:t>Registration</w:t>
            </w:r>
          </w:p>
        </w:tc>
        <w:tc>
          <w:tcPr>
            <w:tcW w:w="2293" w:type="dxa"/>
            <w:hideMark/>
          </w:tcPr>
          <w:p w14:paraId="10730B3E" w14:textId="77777777" w:rsidR="00374C7E" w:rsidRPr="0056488B" w:rsidRDefault="00374C7E" w:rsidP="00B01DDD">
            <w:r w:rsidRPr="0056488B">
              <w:t xml:space="preserve">　</w:t>
            </w:r>
          </w:p>
        </w:tc>
        <w:tc>
          <w:tcPr>
            <w:tcW w:w="2719" w:type="dxa"/>
            <w:hideMark/>
          </w:tcPr>
          <w:p w14:paraId="28830DC9" w14:textId="77777777" w:rsidR="00374C7E" w:rsidRPr="0056488B" w:rsidRDefault="00374C7E" w:rsidP="00B01DDD">
            <w:r w:rsidRPr="0056488B">
              <w:t xml:space="preserve">　</w:t>
            </w:r>
          </w:p>
        </w:tc>
      </w:tr>
      <w:tr w:rsidR="009075F6" w:rsidRPr="0056488B" w14:paraId="3155DFD8" w14:textId="77777777" w:rsidTr="003C0D9F">
        <w:trPr>
          <w:trHeight w:val="620"/>
        </w:trPr>
        <w:tc>
          <w:tcPr>
            <w:tcW w:w="1555" w:type="dxa"/>
            <w:shd w:val="clear" w:color="auto" w:fill="E2EFD9" w:themeFill="accent6" w:themeFillTint="33"/>
            <w:hideMark/>
          </w:tcPr>
          <w:p w14:paraId="1A12D963" w14:textId="2F4A8B22" w:rsidR="009075F6" w:rsidRPr="009075F6" w:rsidRDefault="009075F6" w:rsidP="009075F6">
            <w:r w:rsidRPr="009075F6">
              <w:t>9:</w:t>
            </w:r>
            <w:r w:rsidR="00CC08F6">
              <w:t>0</w:t>
            </w:r>
            <w:r w:rsidRPr="009075F6">
              <w:t>0-9:</w:t>
            </w:r>
            <w:r w:rsidR="00CC08F6">
              <w:t>2</w:t>
            </w:r>
            <w:r w:rsidR="006B193D">
              <w:t>5</w:t>
            </w:r>
            <w:r w:rsidRPr="009075F6">
              <w:br/>
              <w:t>(2</w:t>
            </w:r>
            <w:r w:rsidR="006B193D">
              <w:t>5</w:t>
            </w:r>
            <w:r w:rsidRPr="009075F6">
              <w:t xml:space="preserve"> min)</w:t>
            </w:r>
          </w:p>
        </w:tc>
        <w:tc>
          <w:tcPr>
            <w:tcW w:w="3209" w:type="dxa"/>
            <w:shd w:val="clear" w:color="auto" w:fill="E2EFD9" w:themeFill="accent6" w:themeFillTint="33"/>
            <w:hideMark/>
          </w:tcPr>
          <w:p w14:paraId="602A5A05" w14:textId="719FEA76" w:rsidR="006C3B7E" w:rsidRPr="00CF1630" w:rsidRDefault="005F5870" w:rsidP="009075F6">
            <w:r w:rsidRPr="00CF1630">
              <w:t>What should we consider</w:t>
            </w:r>
            <w:r w:rsidR="00FB0C0A" w:rsidRPr="00CF1630">
              <w:t xml:space="preserve"> in </w:t>
            </w:r>
            <w:r w:rsidR="009075F6" w:rsidRPr="00CF1630">
              <w:t xml:space="preserve">AE </w:t>
            </w:r>
            <w:r w:rsidR="00666037" w:rsidRPr="00CF1630">
              <w:t>M</w:t>
            </w:r>
            <w:r w:rsidR="009075F6" w:rsidRPr="00CF1630">
              <w:t xml:space="preserve">anagement </w:t>
            </w:r>
            <w:r w:rsidR="00495B71" w:rsidRPr="00CF1630">
              <w:t xml:space="preserve">of </w:t>
            </w:r>
            <w:proofErr w:type="spellStart"/>
            <w:r w:rsidR="00E363AB" w:rsidRPr="00CF1630">
              <w:t>Zejula</w:t>
            </w:r>
            <w:proofErr w:type="spellEnd"/>
            <w:r w:rsidR="00E363AB" w:rsidRPr="00CF1630">
              <w:t xml:space="preserve"> Use</w:t>
            </w:r>
            <w:r w:rsidR="003C7E2A" w:rsidRPr="00CF1630">
              <w:t>?</w:t>
            </w:r>
          </w:p>
        </w:tc>
        <w:tc>
          <w:tcPr>
            <w:tcW w:w="2293" w:type="dxa"/>
            <w:shd w:val="clear" w:color="auto" w:fill="E2EFD9" w:themeFill="accent6" w:themeFillTint="33"/>
            <w:hideMark/>
          </w:tcPr>
          <w:p w14:paraId="4FE71761" w14:textId="460360C8" w:rsidR="008B11B6" w:rsidRPr="00495B71" w:rsidRDefault="008B11B6" w:rsidP="009075F6">
            <w:r w:rsidRPr="00495B71">
              <w:rPr>
                <w:rFonts w:hint="eastAsia"/>
              </w:rPr>
              <w:t>高雄榮總醫院</w:t>
            </w:r>
          </w:p>
          <w:p w14:paraId="20D3EDD7" w14:textId="77777777" w:rsidR="009075F6" w:rsidRDefault="00803BD2" w:rsidP="009075F6">
            <w:r w:rsidRPr="00495B71">
              <w:rPr>
                <w:rFonts w:hint="eastAsia"/>
              </w:rPr>
              <w:t>劉文雄</w:t>
            </w:r>
            <w:r w:rsidR="000950D9" w:rsidRPr="00495B71">
              <w:rPr>
                <w:rFonts w:hint="eastAsia"/>
              </w:rPr>
              <w:t xml:space="preserve"> </w:t>
            </w:r>
            <w:r w:rsidR="008856B7">
              <w:rPr>
                <w:rFonts w:hint="eastAsia"/>
              </w:rPr>
              <w:t>主任</w:t>
            </w:r>
          </w:p>
          <w:p w14:paraId="53CC4E5A" w14:textId="01B7CAED" w:rsidR="00874B27" w:rsidRPr="00495B71" w:rsidRDefault="00874B27" w:rsidP="009075F6">
            <w:r w:rsidRPr="00874B27">
              <w:t>Dr. Wen-</w:t>
            </w:r>
            <w:proofErr w:type="spellStart"/>
            <w:r w:rsidRPr="00874B27">
              <w:t>Shiung</w:t>
            </w:r>
            <w:proofErr w:type="spellEnd"/>
            <w:r w:rsidRPr="00874B27">
              <w:t xml:space="preserve"> </w:t>
            </w:r>
            <w:proofErr w:type="spellStart"/>
            <w:r w:rsidRPr="00874B27">
              <w:t>Liou</w:t>
            </w:r>
            <w:proofErr w:type="spellEnd"/>
            <w:r w:rsidRPr="00874B27">
              <w:t xml:space="preserve"> </w:t>
            </w:r>
            <w:r w:rsidRPr="007B3235">
              <w:rPr>
                <w:sz w:val="20"/>
                <w:szCs w:val="18"/>
              </w:rPr>
              <w:lastRenderedPageBreak/>
              <w:t>Kaohsiung Veterans General Hospital</w:t>
            </w:r>
          </w:p>
        </w:tc>
        <w:tc>
          <w:tcPr>
            <w:tcW w:w="2719" w:type="dxa"/>
            <w:shd w:val="clear" w:color="auto" w:fill="E2EFD9" w:themeFill="accent6" w:themeFillTint="33"/>
            <w:hideMark/>
          </w:tcPr>
          <w:p w14:paraId="093DECD7" w14:textId="76003048" w:rsidR="00C25DF9" w:rsidRPr="00A17920" w:rsidRDefault="00C25DF9" w:rsidP="009075F6">
            <w:r w:rsidRPr="00A17920">
              <w:rPr>
                <w:rFonts w:hint="eastAsia"/>
              </w:rPr>
              <w:lastRenderedPageBreak/>
              <w:t>台東馬偕醫院</w:t>
            </w:r>
          </w:p>
          <w:p w14:paraId="5E2F4FD3" w14:textId="77777777" w:rsidR="009075F6" w:rsidRPr="00A17920" w:rsidRDefault="00CF7B38" w:rsidP="009075F6">
            <w:r w:rsidRPr="00A17920">
              <w:rPr>
                <w:rFonts w:hint="eastAsia"/>
              </w:rPr>
              <w:t>王功亮</w:t>
            </w:r>
            <w:r w:rsidRPr="00A17920">
              <w:rPr>
                <w:rFonts w:hint="eastAsia"/>
              </w:rPr>
              <w:t xml:space="preserve"> </w:t>
            </w:r>
            <w:r w:rsidR="0033678C" w:rsidRPr="00A17920">
              <w:rPr>
                <w:rFonts w:hint="eastAsia"/>
              </w:rPr>
              <w:t>院長</w:t>
            </w:r>
            <w:r w:rsidR="004A4A90" w:rsidRPr="00A17920">
              <w:rPr>
                <w:rFonts w:hint="eastAsia"/>
              </w:rPr>
              <w:t xml:space="preserve"> </w:t>
            </w:r>
          </w:p>
          <w:p w14:paraId="5FE6B90C" w14:textId="7480C673" w:rsidR="00512CFA" w:rsidRPr="00A17920" w:rsidRDefault="00512CFA" w:rsidP="009075F6">
            <w:r w:rsidRPr="00A17920">
              <w:t>Prof. Kung-</w:t>
            </w:r>
            <w:proofErr w:type="spellStart"/>
            <w:r w:rsidRPr="00A17920">
              <w:t>Liahng</w:t>
            </w:r>
            <w:proofErr w:type="spellEnd"/>
            <w:r w:rsidRPr="00A17920">
              <w:t xml:space="preserve"> Wang</w:t>
            </w:r>
            <w:r w:rsidR="00A17920" w:rsidRPr="00A17920">
              <w:t xml:space="preserve"> </w:t>
            </w:r>
            <w:r w:rsidR="00A17920" w:rsidRPr="007B3235">
              <w:rPr>
                <w:sz w:val="20"/>
                <w:szCs w:val="18"/>
              </w:rPr>
              <w:lastRenderedPageBreak/>
              <w:t>Taitung MacKay Memorial Hospital</w:t>
            </w:r>
          </w:p>
        </w:tc>
      </w:tr>
      <w:tr w:rsidR="00CC08F6" w:rsidRPr="0056488B" w14:paraId="74835613" w14:textId="77777777" w:rsidTr="003C0D9F">
        <w:trPr>
          <w:trHeight w:val="620"/>
        </w:trPr>
        <w:tc>
          <w:tcPr>
            <w:tcW w:w="1555" w:type="dxa"/>
            <w:shd w:val="clear" w:color="auto" w:fill="E2EFD9" w:themeFill="accent6" w:themeFillTint="33"/>
          </w:tcPr>
          <w:p w14:paraId="4A099C53" w14:textId="2B249E19" w:rsidR="00CC08F6" w:rsidRDefault="00CC08F6" w:rsidP="00CC08F6">
            <w:r>
              <w:rPr>
                <w:rFonts w:hint="eastAsia"/>
              </w:rPr>
              <w:lastRenderedPageBreak/>
              <w:t>9</w:t>
            </w:r>
            <w:r>
              <w:t>:2</w:t>
            </w:r>
            <w:r w:rsidR="006B193D">
              <w:t>5</w:t>
            </w:r>
            <w:r>
              <w:t>-9:3</w:t>
            </w:r>
            <w:r w:rsidR="006B193D">
              <w:t>5</w:t>
            </w:r>
          </w:p>
          <w:p w14:paraId="09E14C9E" w14:textId="760940C2" w:rsidR="00CC08F6" w:rsidRPr="009075F6" w:rsidRDefault="00CC08F6" w:rsidP="00CC08F6">
            <w:r>
              <w:rPr>
                <w:rFonts w:hint="eastAsia"/>
              </w:rPr>
              <w:t>(</w:t>
            </w:r>
            <w:r>
              <w:t>10 min)</w:t>
            </w:r>
          </w:p>
        </w:tc>
        <w:tc>
          <w:tcPr>
            <w:tcW w:w="3209" w:type="dxa"/>
            <w:shd w:val="clear" w:color="auto" w:fill="E2EFD9" w:themeFill="accent6" w:themeFillTint="33"/>
          </w:tcPr>
          <w:p w14:paraId="2344F4C9" w14:textId="4456B89F" w:rsidR="00CC08F6" w:rsidRPr="00CF1630" w:rsidRDefault="00CC08F6" w:rsidP="00CC08F6">
            <w:r w:rsidRPr="00CF1630">
              <w:rPr>
                <w:rFonts w:hint="eastAsia"/>
              </w:rPr>
              <w:t>D</w:t>
            </w:r>
            <w:r w:rsidRPr="00CF1630">
              <w:t>iscussion</w:t>
            </w:r>
          </w:p>
        </w:tc>
        <w:tc>
          <w:tcPr>
            <w:tcW w:w="2293" w:type="dxa"/>
            <w:shd w:val="clear" w:color="auto" w:fill="E2EFD9" w:themeFill="accent6" w:themeFillTint="33"/>
          </w:tcPr>
          <w:p w14:paraId="25843E64" w14:textId="77777777" w:rsidR="00CC08F6" w:rsidRPr="00495B71" w:rsidRDefault="00CC08F6" w:rsidP="00CC08F6">
            <w:r w:rsidRPr="00495B71">
              <w:rPr>
                <w:rFonts w:hint="eastAsia"/>
              </w:rPr>
              <w:t>高雄榮總醫院</w:t>
            </w:r>
          </w:p>
          <w:p w14:paraId="65AD5224" w14:textId="77777777" w:rsidR="00CC08F6" w:rsidRDefault="00CC08F6" w:rsidP="00CC08F6">
            <w:r w:rsidRPr="00495B71">
              <w:rPr>
                <w:rFonts w:hint="eastAsia"/>
              </w:rPr>
              <w:t>劉文雄</w:t>
            </w:r>
            <w:r w:rsidRPr="00495B71">
              <w:rPr>
                <w:rFonts w:hint="eastAsia"/>
              </w:rPr>
              <w:t xml:space="preserve"> </w:t>
            </w:r>
            <w:r w:rsidR="00921359">
              <w:rPr>
                <w:rFonts w:hint="eastAsia"/>
              </w:rPr>
              <w:t>主任</w:t>
            </w:r>
          </w:p>
          <w:p w14:paraId="276F7D04" w14:textId="0CD5A0B4" w:rsidR="00874B27" w:rsidRPr="00495B71" w:rsidRDefault="00874B27" w:rsidP="00CC08F6">
            <w:r w:rsidRPr="00874B27">
              <w:t>Dr. Wen-</w:t>
            </w:r>
            <w:proofErr w:type="spellStart"/>
            <w:r w:rsidRPr="00874B27">
              <w:t>Shiung</w:t>
            </w:r>
            <w:proofErr w:type="spellEnd"/>
            <w:r w:rsidRPr="00874B27">
              <w:t xml:space="preserve"> </w:t>
            </w:r>
            <w:proofErr w:type="spellStart"/>
            <w:r w:rsidRPr="00874B27">
              <w:t>Liou</w:t>
            </w:r>
            <w:proofErr w:type="spellEnd"/>
            <w:r w:rsidRPr="00874B27">
              <w:t xml:space="preserve"> </w:t>
            </w:r>
            <w:r w:rsidRPr="007B3235">
              <w:rPr>
                <w:sz w:val="20"/>
                <w:szCs w:val="18"/>
              </w:rPr>
              <w:t>Kaohsiung Veterans General Hospital</w:t>
            </w:r>
          </w:p>
        </w:tc>
        <w:tc>
          <w:tcPr>
            <w:tcW w:w="2719" w:type="dxa"/>
            <w:shd w:val="clear" w:color="auto" w:fill="E2EFD9" w:themeFill="accent6" w:themeFillTint="33"/>
          </w:tcPr>
          <w:p w14:paraId="6A0E0326" w14:textId="77777777" w:rsidR="00CC08F6" w:rsidRPr="00A17920" w:rsidRDefault="00CC08F6" w:rsidP="00CC08F6">
            <w:r w:rsidRPr="00A17920">
              <w:rPr>
                <w:rFonts w:hint="eastAsia"/>
              </w:rPr>
              <w:t>台東馬偕醫院</w:t>
            </w:r>
          </w:p>
          <w:p w14:paraId="7E792D37" w14:textId="77777777" w:rsidR="00CC08F6" w:rsidRPr="00A17920" w:rsidRDefault="00CC08F6" w:rsidP="00CC08F6">
            <w:r w:rsidRPr="00A17920">
              <w:rPr>
                <w:rFonts w:hint="eastAsia"/>
              </w:rPr>
              <w:t>王功亮</w:t>
            </w:r>
            <w:r w:rsidRPr="00A17920">
              <w:rPr>
                <w:rFonts w:hint="eastAsia"/>
              </w:rPr>
              <w:t xml:space="preserve"> </w:t>
            </w:r>
            <w:r w:rsidR="0033678C" w:rsidRPr="00A17920">
              <w:rPr>
                <w:rFonts w:hint="eastAsia"/>
              </w:rPr>
              <w:t>院長</w:t>
            </w:r>
            <w:r w:rsidRPr="00A17920">
              <w:rPr>
                <w:rFonts w:hint="eastAsia"/>
              </w:rPr>
              <w:t xml:space="preserve"> </w:t>
            </w:r>
          </w:p>
          <w:p w14:paraId="7B1BCC8E" w14:textId="09C88401" w:rsidR="00A17920" w:rsidRPr="00A17920" w:rsidRDefault="00A17920" w:rsidP="00CC08F6">
            <w:r w:rsidRPr="00A17920">
              <w:t>Prof. Kung-</w:t>
            </w:r>
            <w:proofErr w:type="spellStart"/>
            <w:r w:rsidRPr="00A17920">
              <w:t>Liahng</w:t>
            </w:r>
            <w:proofErr w:type="spellEnd"/>
            <w:r w:rsidRPr="00A17920">
              <w:t xml:space="preserve"> Wang </w:t>
            </w:r>
            <w:r w:rsidRPr="007B3235">
              <w:rPr>
                <w:sz w:val="20"/>
                <w:szCs w:val="18"/>
              </w:rPr>
              <w:t>Taitung MacKay Memorial Hospital</w:t>
            </w:r>
          </w:p>
        </w:tc>
      </w:tr>
      <w:tr w:rsidR="00CC08F6" w:rsidRPr="0056488B" w14:paraId="0F3F8B6C" w14:textId="77777777" w:rsidTr="003C0D9F">
        <w:trPr>
          <w:trHeight w:val="930"/>
        </w:trPr>
        <w:tc>
          <w:tcPr>
            <w:tcW w:w="1555" w:type="dxa"/>
            <w:shd w:val="clear" w:color="auto" w:fill="E2EFD9" w:themeFill="accent6" w:themeFillTint="33"/>
            <w:hideMark/>
          </w:tcPr>
          <w:p w14:paraId="202BEC91" w14:textId="11A48B50" w:rsidR="00CC08F6" w:rsidRDefault="00CC08F6" w:rsidP="00CC08F6">
            <w:r>
              <w:rPr>
                <w:rFonts w:hint="eastAsia"/>
              </w:rPr>
              <w:t>9</w:t>
            </w:r>
            <w:r w:rsidRPr="008A1883">
              <w:t>:</w:t>
            </w:r>
            <w:r>
              <w:t>3</w:t>
            </w:r>
            <w:r w:rsidR="006B193D">
              <w:t>5</w:t>
            </w:r>
            <w:r w:rsidRPr="008A1883">
              <w:t>-</w:t>
            </w:r>
            <w:r w:rsidR="006B193D">
              <w:t>10</w:t>
            </w:r>
            <w:r w:rsidRPr="008A1883">
              <w:t>:</w:t>
            </w:r>
            <w:r w:rsidR="006B193D">
              <w:t>0</w:t>
            </w:r>
            <w:r>
              <w:t>0</w:t>
            </w:r>
          </w:p>
          <w:p w14:paraId="46793D2E" w14:textId="79DEF424" w:rsidR="00CC08F6" w:rsidRPr="009075F6" w:rsidRDefault="00CC08F6" w:rsidP="00CC08F6">
            <w:r w:rsidRPr="009075F6">
              <w:t>(2</w:t>
            </w:r>
            <w:r w:rsidR="006B193D">
              <w:t>5</w:t>
            </w:r>
            <w:r w:rsidRPr="009075F6">
              <w:t xml:space="preserve"> min)</w:t>
            </w:r>
          </w:p>
        </w:tc>
        <w:tc>
          <w:tcPr>
            <w:tcW w:w="3209" w:type="dxa"/>
            <w:shd w:val="clear" w:color="auto" w:fill="E2EFD9" w:themeFill="accent6" w:themeFillTint="33"/>
            <w:hideMark/>
          </w:tcPr>
          <w:p w14:paraId="342CF424" w14:textId="53FF4274" w:rsidR="00CC08F6" w:rsidRPr="00CF1630" w:rsidRDefault="00CC08F6" w:rsidP="00CC08F6">
            <w:r w:rsidRPr="00CF1630">
              <w:t xml:space="preserve">Dose </w:t>
            </w:r>
            <w:r w:rsidR="00B10F43" w:rsidRPr="00CF1630">
              <w:t>m</w:t>
            </w:r>
            <w:r w:rsidRPr="00CF1630">
              <w:t xml:space="preserve">odification during </w:t>
            </w:r>
            <w:proofErr w:type="spellStart"/>
            <w:r w:rsidRPr="00CF1630">
              <w:t>Zejula</w:t>
            </w:r>
            <w:proofErr w:type="spellEnd"/>
            <w:r w:rsidRPr="00CF1630">
              <w:t xml:space="preserve"> </w:t>
            </w:r>
            <w:r w:rsidR="007E0715" w:rsidRPr="00CF1630">
              <w:t>t</w:t>
            </w:r>
            <w:r w:rsidRPr="00CF1630">
              <w:t xml:space="preserve">reatment and </w:t>
            </w:r>
            <w:r w:rsidR="007B4324" w:rsidRPr="00CF1630">
              <w:t>c</w:t>
            </w:r>
            <w:r w:rsidRPr="00CF1630">
              <w:t xml:space="preserve">ase </w:t>
            </w:r>
            <w:r w:rsidR="007B4324" w:rsidRPr="00CF1630">
              <w:t>s</w:t>
            </w:r>
            <w:r w:rsidRPr="00CF1630">
              <w:t>haring</w:t>
            </w:r>
          </w:p>
        </w:tc>
        <w:tc>
          <w:tcPr>
            <w:tcW w:w="2293" w:type="dxa"/>
            <w:shd w:val="clear" w:color="auto" w:fill="E2EFD9" w:themeFill="accent6" w:themeFillTint="33"/>
            <w:hideMark/>
          </w:tcPr>
          <w:p w14:paraId="6B3B257D" w14:textId="5241247D" w:rsidR="00CC08F6" w:rsidRPr="00C70163" w:rsidRDefault="00CC08F6" w:rsidP="00CC08F6">
            <w:r w:rsidRPr="00C70163">
              <w:rPr>
                <w:rFonts w:hint="eastAsia"/>
              </w:rPr>
              <w:t>林口長庚醫院</w:t>
            </w:r>
          </w:p>
          <w:p w14:paraId="3B9EC82B" w14:textId="3CFF21F5" w:rsidR="00CC08F6" w:rsidRPr="00C70163" w:rsidRDefault="00CC08F6" w:rsidP="00CC08F6">
            <w:r w:rsidRPr="00C70163">
              <w:rPr>
                <w:rFonts w:hint="eastAsia"/>
              </w:rPr>
              <w:t>周宏學</w:t>
            </w:r>
            <w:r w:rsidRPr="00C70163">
              <w:rPr>
                <w:rFonts w:hint="eastAsia"/>
              </w:rPr>
              <w:t xml:space="preserve"> </w:t>
            </w:r>
            <w:r w:rsidR="00E92152" w:rsidRPr="00C70163">
              <w:rPr>
                <w:rFonts w:hint="eastAsia"/>
              </w:rPr>
              <w:t>教授</w:t>
            </w:r>
            <w:r w:rsidR="003D5BE3" w:rsidRPr="00C70163">
              <w:br/>
              <w:t xml:space="preserve">Prof. Hung-Hsueh Chou </w:t>
            </w:r>
            <w:r w:rsidR="00C70163" w:rsidRPr="007B3235">
              <w:rPr>
                <w:sz w:val="20"/>
                <w:szCs w:val="18"/>
              </w:rPr>
              <w:t>Chang Gung Memorial Hospital</w:t>
            </w:r>
          </w:p>
        </w:tc>
        <w:tc>
          <w:tcPr>
            <w:tcW w:w="2719" w:type="dxa"/>
            <w:shd w:val="clear" w:color="auto" w:fill="E2EFD9" w:themeFill="accent6" w:themeFillTint="33"/>
            <w:hideMark/>
          </w:tcPr>
          <w:p w14:paraId="2CDFDF83" w14:textId="564491AE" w:rsidR="00CC08F6" w:rsidRPr="00597923" w:rsidRDefault="00D908C5" w:rsidP="00CC08F6">
            <w:r w:rsidRPr="00597923">
              <w:rPr>
                <w:rFonts w:hint="eastAsia"/>
              </w:rPr>
              <w:t>國泰</w:t>
            </w:r>
            <w:r w:rsidR="00CC08F6" w:rsidRPr="00597923">
              <w:rPr>
                <w:rFonts w:hint="eastAsia"/>
              </w:rPr>
              <w:t>醫院</w:t>
            </w:r>
          </w:p>
          <w:p w14:paraId="312775AB" w14:textId="77777777" w:rsidR="00CC08F6" w:rsidRPr="00597923" w:rsidRDefault="00D908C5" w:rsidP="00CC08F6">
            <w:r w:rsidRPr="00597923">
              <w:rPr>
                <w:rFonts w:hint="eastAsia"/>
              </w:rPr>
              <w:t>何志明</w:t>
            </w:r>
            <w:r w:rsidRPr="00597923">
              <w:rPr>
                <w:rFonts w:hint="eastAsia"/>
              </w:rPr>
              <w:t xml:space="preserve"> </w:t>
            </w:r>
            <w:r w:rsidR="00F46183" w:rsidRPr="00597923">
              <w:rPr>
                <w:rFonts w:hint="eastAsia"/>
              </w:rPr>
              <w:t>教授</w:t>
            </w:r>
            <w:r w:rsidR="00CC08F6" w:rsidRPr="00597923">
              <w:rPr>
                <w:rFonts w:hint="eastAsia"/>
              </w:rPr>
              <w:t xml:space="preserve"> </w:t>
            </w:r>
          </w:p>
          <w:p w14:paraId="5571F136" w14:textId="0AAA3BD4" w:rsidR="003A7285" w:rsidRPr="00597923" w:rsidRDefault="003A7285" w:rsidP="00CC08F6">
            <w:r w:rsidRPr="00597923">
              <w:t xml:space="preserve">Dr. Chih-Ming Ho </w:t>
            </w:r>
            <w:r w:rsidR="00597923" w:rsidRPr="007B3235">
              <w:rPr>
                <w:rFonts w:hint="eastAsia"/>
                <w:sz w:val="20"/>
                <w:szCs w:val="18"/>
              </w:rPr>
              <w:t>Ca</w:t>
            </w:r>
            <w:r w:rsidR="00597923" w:rsidRPr="007B3235">
              <w:rPr>
                <w:sz w:val="20"/>
                <w:szCs w:val="18"/>
              </w:rPr>
              <w:t>thay General Hospital</w:t>
            </w:r>
          </w:p>
        </w:tc>
      </w:tr>
      <w:tr w:rsidR="00CC08F6" w:rsidRPr="0056488B" w14:paraId="54B94063" w14:textId="77777777" w:rsidTr="003C0D9F">
        <w:trPr>
          <w:trHeight w:val="930"/>
        </w:trPr>
        <w:tc>
          <w:tcPr>
            <w:tcW w:w="1555" w:type="dxa"/>
            <w:shd w:val="clear" w:color="auto" w:fill="E2EFD9" w:themeFill="accent6" w:themeFillTint="33"/>
          </w:tcPr>
          <w:p w14:paraId="2C81E7AE" w14:textId="7D4C6C83" w:rsidR="00CC08F6" w:rsidRDefault="006B193D" w:rsidP="00CC08F6">
            <w:r>
              <w:t>10</w:t>
            </w:r>
            <w:r w:rsidR="00CC08F6">
              <w:t>:</w:t>
            </w:r>
            <w:r>
              <w:t>0</w:t>
            </w:r>
            <w:r w:rsidR="00CC08F6">
              <w:t>0-10</w:t>
            </w:r>
            <w:r w:rsidR="00CC08F6">
              <w:rPr>
                <w:rFonts w:hint="eastAsia"/>
              </w:rPr>
              <w:t>:</w:t>
            </w:r>
            <w:r>
              <w:t>1</w:t>
            </w:r>
            <w:r w:rsidR="00CC08F6">
              <w:t>0</w:t>
            </w:r>
          </w:p>
          <w:p w14:paraId="060C953B" w14:textId="48175170" w:rsidR="00CC08F6" w:rsidRDefault="00CC08F6" w:rsidP="00CC08F6">
            <w:r>
              <w:rPr>
                <w:rFonts w:hint="eastAsia"/>
              </w:rPr>
              <w:t>(</w:t>
            </w:r>
            <w:r>
              <w:t>10 min)</w:t>
            </w:r>
          </w:p>
        </w:tc>
        <w:tc>
          <w:tcPr>
            <w:tcW w:w="3209" w:type="dxa"/>
            <w:shd w:val="clear" w:color="auto" w:fill="E2EFD9" w:themeFill="accent6" w:themeFillTint="33"/>
          </w:tcPr>
          <w:p w14:paraId="2BC5B248" w14:textId="13261903" w:rsidR="00CC08F6" w:rsidRPr="000637DA" w:rsidRDefault="00CC08F6" w:rsidP="00CC08F6">
            <w:pPr>
              <w:rPr>
                <w:highlight w:val="yellow"/>
              </w:rPr>
            </w:pPr>
            <w:r w:rsidRPr="00CC08F6">
              <w:rPr>
                <w:rFonts w:hint="eastAsia"/>
              </w:rPr>
              <w:t>D</w:t>
            </w:r>
            <w:r w:rsidRPr="00CC08F6">
              <w:t>iscussion</w:t>
            </w:r>
          </w:p>
        </w:tc>
        <w:tc>
          <w:tcPr>
            <w:tcW w:w="2293" w:type="dxa"/>
            <w:shd w:val="clear" w:color="auto" w:fill="E2EFD9" w:themeFill="accent6" w:themeFillTint="33"/>
          </w:tcPr>
          <w:p w14:paraId="7011F32B" w14:textId="77777777" w:rsidR="00CC08F6" w:rsidRPr="00C70163" w:rsidRDefault="00CC08F6" w:rsidP="00CC08F6">
            <w:r w:rsidRPr="00C70163">
              <w:rPr>
                <w:rFonts w:hint="eastAsia"/>
              </w:rPr>
              <w:t>林口長庚醫院</w:t>
            </w:r>
          </w:p>
          <w:p w14:paraId="68DB459C" w14:textId="77777777" w:rsidR="00CC08F6" w:rsidRPr="00C70163" w:rsidRDefault="00CC08F6" w:rsidP="00CC08F6">
            <w:r w:rsidRPr="00C70163">
              <w:rPr>
                <w:rFonts w:hint="eastAsia"/>
              </w:rPr>
              <w:t>周宏學</w:t>
            </w:r>
            <w:r w:rsidR="00C73A89" w:rsidRPr="00C70163">
              <w:rPr>
                <w:rFonts w:hint="eastAsia"/>
              </w:rPr>
              <w:t xml:space="preserve"> </w:t>
            </w:r>
            <w:r w:rsidR="00C73A89" w:rsidRPr="00C70163">
              <w:rPr>
                <w:rFonts w:hint="eastAsia"/>
              </w:rPr>
              <w:t>教授</w:t>
            </w:r>
          </w:p>
          <w:p w14:paraId="5A553053" w14:textId="3F0A5C4C" w:rsidR="00C70163" w:rsidRPr="00C70163" w:rsidRDefault="00C70163" w:rsidP="00CC08F6">
            <w:r w:rsidRPr="00C70163">
              <w:t xml:space="preserve">Prof. Hung-Hsueh Chou </w:t>
            </w:r>
            <w:r w:rsidRPr="007B3235">
              <w:rPr>
                <w:sz w:val="20"/>
                <w:szCs w:val="18"/>
              </w:rPr>
              <w:t>Chang Gung Memorial Hospital</w:t>
            </w:r>
          </w:p>
        </w:tc>
        <w:tc>
          <w:tcPr>
            <w:tcW w:w="2719" w:type="dxa"/>
            <w:shd w:val="clear" w:color="auto" w:fill="E2EFD9" w:themeFill="accent6" w:themeFillTint="33"/>
          </w:tcPr>
          <w:p w14:paraId="064F5E59" w14:textId="77777777" w:rsidR="00D908C5" w:rsidRPr="00597923" w:rsidRDefault="00D908C5" w:rsidP="00D908C5">
            <w:r w:rsidRPr="00597923">
              <w:rPr>
                <w:rFonts w:hint="eastAsia"/>
              </w:rPr>
              <w:t>國泰醫院</w:t>
            </w:r>
          </w:p>
          <w:p w14:paraId="0FBE9BFA" w14:textId="77777777" w:rsidR="00CC08F6" w:rsidRPr="00597923" w:rsidRDefault="00D908C5" w:rsidP="00D908C5">
            <w:r w:rsidRPr="00597923">
              <w:rPr>
                <w:rFonts w:hint="eastAsia"/>
              </w:rPr>
              <w:t>何志明</w:t>
            </w:r>
            <w:r w:rsidRPr="00597923">
              <w:rPr>
                <w:rFonts w:hint="eastAsia"/>
              </w:rPr>
              <w:t xml:space="preserve"> </w:t>
            </w:r>
            <w:r w:rsidR="00F46183" w:rsidRPr="00597923">
              <w:rPr>
                <w:rFonts w:hint="eastAsia"/>
              </w:rPr>
              <w:t>教授</w:t>
            </w:r>
          </w:p>
          <w:p w14:paraId="112BB486" w14:textId="1E728031" w:rsidR="00597923" w:rsidRPr="00597923" w:rsidRDefault="00597923" w:rsidP="00D908C5">
            <w:r w:rsidRPr="00597923">
              <w:t xml:space="preserve">Dr. Chih-Ming Ho </w:t>
            </w:r>
            <w:r w:rsidRPr="007B3235">
              <w:rPr>
                <w:rFonts w:hint="eastAsia"/>
                <w:sz w:val="20"/>
                <w:szCs w:val="18"/>
              </w:rPr>
              <w:t>Ca</w:t>
            </w:r>
            <w:r w:rsidRPr="007B3235">
              <w:rPr>
                <w:sz w:val="20"/>
                <w:szCs w:val="18"/>
              </w:rPr>
              <w:t>thay General Hospital</w:t>
            </w:r>
          </w:p>
        </w:tc>
      </w:tr>
      <w:tr w:rsidR="00E92152" w:rsidRPr="0056488B" w14:paraId="18E25DE4" w14:textId="77777777" w:rsidTr="003C0D9F">
        <w:trPr>
          <w:trHeight w:val="620"/>
        </w:trPr>
        <w:tc>
          <w:tcPr>
            <w:tcW w:w="1555" w:type="dxa"/>
            <w:hideMark/>
          </w:tcPr>
          <w:p w14:paraId="5B944C64" w14:textId="5BC51F6F" w:rsidR="00E92152" w:rsidRPr="0056488B" w:rsidRDefault="00E92152" w:rsidP="00CC08F6">
            <w:r w:rsidRPr="0056488B">
              <w:t>10:</w:t>
            </w:r>
            <w:r>
              <w:t>10</w:t>
            </w:r>
            <w:r w:rsidRPr="0056488B">
              <w:t>-10:</w:t>
            </w:r>
            <w:r>
              <w:t>20</w:t>
            </w:r>
            <w:r w:rsidRPr="0056488B">
              <w:br/>
              <w:t>(</w:t>
            </w:r>
            <w:r>
              <w:t>10</w:t>
            </w:r>
            <w:r w:rsidRPr="0056488B">
              <w:t xml:space="preserve"> min)</w:t>
            </w:r>
          </w:p>
        </w:tc>
        <w:tc>
          <w:tcPr>
            <w:tcW w:w="8221" w:type="dxa"/>
            <w:gridSpan w:val="3"/>
            <w:hideMark/>
          </w:tcPr>
          <w:p w14:paraId="4FA2B835" w14:textId="77777777" w:rsidR="00E92152" w:rsidRPr="0056488B" w:rsidRDefault="00E92152" w:rsidP="00E92152">
            <w:pPr>
              <w:jc w:val="center"/>
            </w:pPr>
            <w:r w:rsidRPr="0056488B">
              <w:t>Break</w:t>
            </w:r>
          </w:p>
          <w:p w14:paraId="6284BA0D" w14:textId="757F84CA" w:rsidR="00E92152" w:rsidRPr="0056488B" w:rsidRDefault="00E92152" w:rsidP="00E92152">
            <w:pPr>
              <w:jc w:val="center"/>
              <w:rPr>
                <w:b/>
                <w:bCs/>
              </w:rPr>
            </w:pPr>
          </w:p>
        </w:tc>
      </w:tr>
      <w:tr w:rsidR="00CC08F6" w:rsidRPr="0056488B" w14:paraId="31F8B8D3" w14:textId="77777777" w:rsidTr="003C0D9F">
        <w:trPr>
          <w:trHeight w:val="317"/>
        </w:trPr>
        <w:tc>
          <w:tcPr>
            <w:tcW w:w="9776" w:type="dxa"/>
            <w:gridSpan w:val="4"/>
            <w:shd w:val="clear" w:color="auto" w:fill="F7CAAC" w:themeFill="accent2" w:themeFillTint="66"/>
          </w:tcPr>
          <w:p w14:paraId="75DCC82F" w14:textId="1A3C6B84" w:rsidR="00CC08F6" w:rsidRPr="00F254E9" w:rsidRDefault="00CF1630" w:rsidP="00CC08F6">
            <w:r w:rsidRPr="00F254E9">
              <w:t xml:space="preserve">New Era of Ovarian Cancer Treatment: </w:t>
            </w:r>
            <w:r w:rsidRPr="00F254E9">
              <w:rPr>
                <w:rFonts w:hint="eastAsia"/>
              </w:rPr>
              <w:t>Ni</w:t>
            </w:r>
            <w:r w:rsidRPr="00F254E9">
              <w:t>raparib in</w:t>
            </w:r>
            <w:r w:rsidR="00CC08F6" w:rsidRPr="00F254E9">
              <w:t xml:space="preserve"> Late-line </w:t>
            </w:r>
            <w:r w:rsidRPr="00F254E9">
              <w:t>T</w:t>
            </w:r>
            <w:r w:rsidR="00CC08F6" w:rsidRPr="00F254E9">
              <w:t>reatment</w:t>
            </w:r>
          </w:p>
        </w:tc>
      </w:tr>
      <w:tr w:rsidR="00CC08F6" w:rsidRPr="0056488B" w14:paraId="6EA9C607" w14:textId="77777777" w:rsidTr="003C0D9F">
        <w:trPr>
          <w:trHeight w:val="1860"/>
        </w:trPr>
        <w:tc>
          <w:tcPr>
            <w:tcW w:w="1555" w:type="dxa"/>
            <w:shd w:val="clear" w:color="auto" w:fill="FBE4D5" w:themeFill="accent2" w:themeFillTint="33"/>
            <w:hideMark/>
          </w:tcPr>
          <w:p w14:paraId="3F38AD26" w14:textId="638B9518" w:rsidR="00CC08F6" w:rsidRPr="00F254E9" w:rsidRDefault="00CC08F6" w:rsidP="00CC08F6">
            <w:r w:rsidRPr="00F254E9">
              <w:t>10:20-10:50</w:t>
            </w:r>
            <w:r w:rsidRPr="00F254E9">
              <w:br/>
              <w:t>(30 min)</w:t>
            </w:r>
          </w:p>
        </w:tc>
        <w:tc>
          <w:tcPr>
            <w:tcW w:w="3209" w:type="dxa"/>
            <w:shd w:val="clear" w:color="auto" w:fill="FBE4D5" w:themeFill="accent2" w:themeFillTint="33"/>
            <w:hideMark/>
          </w:tcPr>
          <w:p w14:paraId="7C5762EB" w14:textId="77777777" w:rsidR="00CC08F6" w:rsidRPr="00F254E9" w:rsidRDefault="00CC08F6" w:rsidP="00CC08F6">
            <w:r w:rsidRPr="00F254E9">
              <w:t>What Can Help in Challenging Salvage Therapy: Niraparib in Late line Treatment of Ovarian Cancer (QUADRA) and Clinical Experience Sharing</w:t>
            </w:r>
          </w:p>
        </w:tc>
        <w:tc>
          <w:tcPr>
            <w:tcW w:w="2293" w:type="dxa"/>
            <w:shd w:val="clear" w:color="auto" w:fill="FBE4D5" w:themeFill="accent2" w:themeFillTint="33"/>
            <w:hideMark/>
          </w:tcPr>
          <w:p w14:paraId="6D3F1C71" w14:textId="5B50C0E5" w:rsidR="00CC08F6" w:rsidRPr="00F254E9" w:rsidRDefault="008F7BDB" w:rsidP="00CC08F6">
            <w:r w:rsidRPr="00F254E9">
              <w:t xml:space="preserve">Dr. </w:t>
            </w:r>
            <w:r w:rsidR="005D67CD" w:rsidRPr="00F254E9">
              <w:t>Kathleen N. Moore</w:t>
            </w:r>
          </w:p>
          <w:p w14:paraId="29449761" w14:textId="3D92DF50" w:rsidR="00951F37" w:rsidRPr="007B3235" w:rsidRDefault="00DC6E64" w:rsidP="00CC08F6">
            <w:pPr>
              <w:rPr>
                <w:sz w:val="20"/>
                <w:szCs w:val="18"/>
              </w:rPr>
            </w:pPr>
            <w:r w:rsidRPr="007B3235">
              <w:rPr>
                <w:sz w:val="20"/>
                <w:szCs w:val="18"/>
              </w:rPr>
              <w:t>Department of Obstetrics and Gynecology, University of Oklahoma, College of Medicine, USA</w:t>
            </w:r>
          </w:p>
          <w:p w14:paraId="3F7AC297" w14:textId="612F7122" w:rsidR="009D1C0C" w:rsidRPr="00F254E9" w:rsidRDefault="009D1C0C" w:rsidP="000753BA"/>
        </w:tc>
        <w:tc>
          <w:tcPr>
            <w:tcW w:w="2719" w:type="dxa"/>
            <w:shd w:val="clear" w:color="auto" w:fill="FBE4D5" w:themeFill="accent2" w:themeFillTint="33"/>
            <w:hideMark/>
          </w:tcPr>
          <w:p w14:paraId="04704527" w14:textId="078C165B" w:rsidR="00CC08F6" w:rsidRPr="00F254E9" w:rsidRDefault="00CC08F6" w:rsidP="00CC08F6">
            <w:r w:rsidRPr="00F254E9">
              <w:rPr>
                <w:rFonts w:hint="eastAsia"/>
              </w:rPr>
              <w:t>台大醫院</w:t>
            </w:r>
          </w:p>
          <w:p w14:paraId="59B583B5" w14:textId="77777777" w:rsidR="006A5137" w:rsidRPr="00F254E9" w:rsidRDefault="00CC08F6" w:rsidP="00CC08F6">
            <w:r w:rsidRPr="00F254E9">
              <w:rPr>
                <w:rFonts w:hint="eastAsia"/>
              </w:rPr>
              <w:t>鄭文芳</w:t>
            </w:r>
            <w:r w:rsidRPr="00F254E9">
              <w:rPr>
                <w:rFonts w:hint="eastAsia"/>
              </w:rPr>
              <w:t xml:space="preserve"> </w:t>
            </w:r>
            <w:r w:rsidR="00E92152" w:rsidRPr="00F254E9">
              <w:rPr>
                <w:rFonts w:hint="eastAsia"/>
              </w:rPr>
              <w:t>教授</w:t>
            </w:r>
          </w:p>
          <w:p w14:paraId="6387E003" w14:textId="7A2A04B0" w:rsidR="00CC08F6" w:rsidRPr="00F254E9" w:rsidRDefault="006A5137" w:rsidP="00CC08F6">
            <w:r w:rsidRPr="00F254E9">
              <w:t xml:space="preserve">Dr. Wen-Fang Cheng, </w:t>
            </w:r>
            <w:r w:rsidRPr="007B3235">
              <w:rPr>
                <w:sz w:val="20"/>
                <w:szCs w:val="18"/>
              </w:rPr>
              <w:t>National Taiwan University Hospital</w:t>
            </w:r>
            <w:r w:rsidR="00CC08F6" w:rsidRPr="00F254E9">
              <w:br/>
            </w:r>
          </w:p>
        </w:tc>
      </w:tr>
      <w:tr w:rsidR="00CC08F6" w:rsidRPr="0056488B" w14:paraId="27C70B5F" w14:textId="77777777" w:rsidTr="003C0D9F">
        <w:trPr>
          <w:trHeight w:val="1473"/>
        </w:trPr>
        <w:tc>
          <w:tcPr>
            <w:tcW w:w="1555" w:type="dxa"/>
            <w:shd w:val="clear" w:color="auto" w:fill="FBE4D5" w:themeFill="accent2" w:themeFillTint="33"/>
            <w:hideMark/>
          </w:tcPr>
          <w:p w14:paraId="021EECD0" w14:textId="7370911A" w:rsidR="00CC08F6" w:rsidRPr="00F254E9" w:rsidRDefault="00CC08F6" w:rsidP="00CC08F6">
            <w:r w:rsidRPr="00F254E9">
              <w:t>10:50-11:20</w:t>
            </w:r>
            <w:r w:rsidRPr="00F254E9">
              <w:br/>
              <w:t>(30 min)</w:t>
            </w:r>
          </w:p>
        </w:tc>
        <w:tc>
          <w:tcPr>
            <w:tcW w:w="3209" w:type="dxa"/>
            <w:shd w:val="clear" w:color="auto" w:fill="FBE4D5" w:themeFill="accent2" w:themeFillTint="33"/>
            <w:hideMark/>
          </w:tcPr>
          <w:p w14:paraId="776F9B2F" w14:textId="77777777" w:rsidR="00CC08F6" w:rsidRPr="00F254E9" w:rsidRDefault="00CC08F6" w:rsidP="00CC08F6">
            <w:r w:rsidRPr="00F254E9">
              <w:t>How to leverage clinical benefit of niraparib for ovarian cancer patients in real world?</w:t>
            </w:r>
          </w:p>
        </w:tc>
        <w:tc>
          <w:tcPr>
            <w:tcW w:w="2293" w:type="dxa"/>
            <w:shd w:val="clear" w:color="auto" w:fill="FBE4D5" w:themeFill="accent2" w:themeFillTint="33"/>
            <w:hideMark/>
          </w:tcPr>
          <w:p w14:paraId="25E22F8E" w14:textId="5F6226EF" w:rsidR="0005510E" w:rsidRPr="00F254E9" w:rsidRDefault="003D282C" w:rsidP="0005510E">
            <w:r>
              <w:t>Dr</w:t>
            </w:r>
            <w:r w:rsidR="008F7BDB" w:rsidRPr="00F254E9">
              <w:t xml:space="preserve">. </w:t>
            </w:r>
            <w:r w:rsidR="0005510E" w:rsidRPr="00F254E9">
              <w:t>B</w:t>
            </w:r>
            <w:r w:rsidR="008F7BDB" w:rsidRPr="00F254E9">
              <w:t>radley</w:t>
            </w:r>
            <w:r w:rsidR="00EB6CD1" w:rsidRPr="00F254E9">
              <w:t xml:space="preserve"> J. Monk</w:t>
            </w:r>
          </w:p>
          <w:p w14:paraId="19656E37" w14:textId="300B0C61" w:rsidR="00DC6E64" w:rsidRPr="007B3235" w:rsidRDefault="00DC6E64" w:rsidP="00DC6E64">
            <w:pPr>
              <w:rPr>
                <w:sz w:val="20"/>
                <w:szCs w:val="18"/>
              </w:rPr>
            </w:pPr>
            <w:r w:rsidRPr="007B3235">
              <w:rPr>
                <w:sz w:val="20"/>
                <w:szCs w:val="18"/>
              </w:rPr>
              <w:t>Division of Gynecologic Oncology, Arizona Oncology (US Oncology Network), University of Arizona College of Medicine – Phoenix, USA</w:t>
            </w:r>
          </w:p>
          <w:p w14:paraId="7306FA07" w14:textId="4E44286E" w:rsidR="005E0906" w:rsidRPr="00F254E9" w:rsidRDefault="00DC6E64" w:rsidP="00DC6E64">
            <w:r w:rsidRPr="007B3235">
              <w:rPr>
                <w:sz w:val="20"/>
                <w:szCs w:val="18"/>
              </w:rPr>
              <w:t xml:space="preserve">Creighton University School of Medicine at St. </w:t>
            </w:r>
            <w:r w:rsidRPr="007B3235">
              <w:rPr>
                <w:sz w:val="20"/>
                <w:szCs w:val="18"/>
              </w:rPr>
              <w:lastRenderedPageBreak/>
              <w:t>Joseph’s Hospital, USA</w:t>
            </w:r>
          </w:p>
          <w:p w14:paraId="0FA1600D" w14:textId="02F0C29F" w:rsidR="00CC08F6" w:rsidRPr="00F254E9" w:rsidRDefault="00CC08F6" w:rsidP="0005510E"/>
        </w:tc>
        <w:tc>
          <w:tcPr>
            <w:tcW w:w="2719" w:type="dxa"/>
            <w:shd w:val="clear" w:color="auto" w:fill="FBE4D5" w:themeFill="accent2" w:themeFillTint="33"/>
            <w:hideMark/>
          </w:tcPr>
          <w:p w14:paraId="009FA7F2" w14:textId="199351D0" w:rsidR="00CC08F6" w:rsidRPr="00F254E9" w:rsidRDefault="00CC08F6" w:rsidP="00CC08F6">
            <w:r w:rsidRPr="00F254E9">
              <w:rPr>
                <w:rFonts w:hint="eastAsia"/>
              </w:rPr>
              <w:lastRenderedPageBreak/>
              <w:t>台北榮總</w:t>
            </w:r>
          </w:p>
          <w:p w14:paraId="05004916" w14:textId="77777777" w:rsidR="00874B27" w:rsidRPr="00F254E9" w:rsidRDefault="00CC08F6" w:rsidP="00CC08F6">
            <w:r w:rsidRPr="00F254E9">
              <w:rPr>
                <w:rFonts w:hint="eastAsia"/>
              </w:rPr>
              <w:t>王鵬</w:t>
            </w:r>
            <w:r w:rsidR="00767452" w:rsidRPr="00F254E9">
              <w:rPr>
                <w:rFonts w:hint="eastAsia"/>
              </w:rPr>
              <w:t>惠</w:t>
            </w:r>
            <w:r w:rsidRPr="00F254E9">
              <w:rPr>
                <w:rFonts w:hint="eastAsia"/>
              </w:rPr>
              <w:t xml:space="preserve"> </w:t>
            </w:r>
            <w:r w:rsidR="003B7E55" w:rsidRPr="00F254E9">
              <w:rPr>
                <w:rFonts w:hint="eastAsia"/>
              </w:rPr>
              <w:t>教授</w:t>
            </w:r>
          </w:p>
          <w:p w14:paraId="3CEE9496" w14:textId="5B67D574" w:rsidR="00CC08F6" w:rsidRPr="00F254E9" w:rsidRDefault="00874B27" w:rsidP="00CC08F6">
            <w:r w:rsidRPr="00F254E9">
              <w:t xml:space="preserve">Dr. Peng-Hui Wang, </w:t>
            </w:r>
            <w:r w:rsidRPr="007B3235">
              <w:rPr>
                <w:sz w:val="20"/>
                <w:szCs w:val="18"/>
              </w:rPr>
              <w:t>Taipei Veterans General Hospital</w:t>
            </w:r>
            <w:r w:rsidR="00CC08F6" w:rsidRPr="00F254E9">
              <w:br/>
            </w:r>
          </w:p>
        </w:tc>
      </w:tr>
      <w:tr w:rsidR="00CC08F6" w:rsidRPr="0056488B" w14:paraId="1836B109" w14:textId="77777777" w:rsidTr="003C0D9F">
        <w:trPr>
          <w:trHeight w:val="620"/>
        </w:trPr>
        <w:tc>
          <w:tcPr>
            <w:tcW w:w="1555" w:type="dxa"/>
            <w:shd w:val="clear" w:color="auto" w:fill="FBE4D5" w:themeFill="accent2" w:themeFillTint="33"/>
            <w:hideMark/>
          </w:tcPr>
          <w:p w14:paraId="1A0BFCED" w14:textId="79104A3F" w:rsidR="00CC08F6" w:rsidRPr="00F254E9" w:rsidRDefault="00CC08F6" w:rsidP="00CC08F6">
            <w:r w:rsidRPr="00F254E9">
              <w:lastRenderedPageBreak/>
              <w:t>11:20-11:50</w:t>
            </w:r>
            <w:r w:rsidRPr="00F254E9">
              <w:br/>
              <w:t>(30 min)</w:t>
            </w:r>
          </w:p>
        </w:tc>
        <w:tc>
          <w:tcPr>
            <w:tcW w:w="3209" w:type="dxa"/>
            <w:shd w:val="clear" w:color="auto" w:fill="FBE4D5" w:themeFill="accent2" w:themeFillTint="33"/>
            <w:hideMark/>
          </w:tcPr>
          <w:p w14:paraId="58F2D987" w14:textId="20A6BCE1" w:rsidR="00CC08F6" w:rsidRPr="00F254E9" w:rsidRDefault="006B36E0" w:rsidP="00CC08F6">
            <w:r w:rsidRPr="00F254E9">
              <w:t>Panel discussion</w:t>
            </w:r>
          </w:p>
        </w:tc>
        <w:tc>
          <w:tcPr>
            <w:tcW w:w="2293" w:type="dxa"/>
            <w:shd w:val="clear" w:color="auto" w:fill="FBE4D5" w:themeFill="accent2" w:themeFillTint="33"/>
            <w:hideMark/>
          </w:tcPr>
          <w:p w14:paraId="6073B714" w14:textId="27D784E0" w:rsidR="009B6DCF" w:rsidRPr="00F254E9" w:rsidRDefault="003F7A92" w:rsidP="009B6DCF">
            <w:r>
              <w:rPr>
                <w:rFonts w:hint="eastAsia"/>
              </w:rPr>
              <w:t>Al</w:t>
            </w:r>
            <w:r>
              <w:t>l</w:t>
            </w:r>
          </w:p>
          <w:p w14:paraId="778FEA2E" w14:textId="5725DB96" w:rsidR="009B6DCF" w:rsidRPr="009B6DCF" w:rsidRDefault="009B6DCF" w:rsidP="009B6DCF"/>
        </w:tc>
        <w:tc>
          <w:tcPr>
            <w:tcW w:w="2719" w:type="dxa"/>
            <w:shd w:val="clear" w:color="auto" w:fill="FBE4D5" w:themeFill="accent2" w:themeFillTint="33"/>
            <w:hideMark/>
          </w:tcPr>
          <w:p w14:paraId="2475D2BD" w14:textId="77777777" w:rsidR="00C77309" w:rsidRPr="00F254E9" w:rsidRDefault="00C77309" w:rsidP="00C77309">
            <w:r w:rsidRPr="00F254E9">
              <w:rPr>
                <w:rFonts w:hint="eastAsia"/>
              </w:rPr>
              <w:t>台大醫院</w:t>
            </w:r>
          </w:p>
          <w:p w14:paraId="5AB99CC4" w14:textId="286BF1D7" w:rsidR="00C77309" w:rsidRPr="00F254E9" w:rsidRDefault="00C77309" w:rsidP="00C77309">
            <w:r w:rsidRPr="00F254E9">
              <w:rPr>
                <w:rFonts w:hint="eastAsia"/>
              </w:rPr>
              <w:t>鄭文芳</w:t>
            </w:r>
            <w:r w:rsidRPr="00F254E9">
              <w:rPr>
                <w:rFonts w:hint="eastAsia"/>
              </w:rPr>
              <w:t xml:space="preserve"> </w:t>
            </w:r>
            <w:r w:rsidRPr="00F254E9">
              <w:rPr>
                <w:rFonts w:hint="eastAsia"/>
              </w:rPr>
              <w:t>教授</w:t>
            </w:r>
          </w:p>
          <w:p w14:paraId="5029870B" w14:textId="642E84D7" w:rsidR="00874B27" w:rsidRPr="00F254E9" w:rsidRDefault="00874B27" w:rsidP="00C77309">
            <w:r w:rsidRPr="00F254E9">
              <w:t xml:space="preserve">Dr. Wen-Fang Cheng, </w:t>
            </w:r>
            <w:r w:rsidRPr="007B3235">
              <w:rPr>
                <w:sz w:val="20"/>
                <w:szCs w:val="18"/>
              </w:rPr>
              <w:t>National Taiwan University Hospital</w:t>
            </w:r>
          </w:p>
          <w:p w14:paraId="1DBFE44C" w14:textId="77777777" w:rsidR="00C77309" w:rsidRPr="00F254E9" w:rsidRDefault="00C77309" w:rsidP="00C77309">
            <w:r w:rsidRPr="00F254E9">
              <w:rPr>
                <w:rFonts w:hint="eastAsia"/>
              </w:rPr>
              <w:t>台北榮總</w:t>
            </w:r>
          </w:p>
          <w:p w14:paraId="65A5E9F6" w14:textId="16161190" w:rsidR="00C77309" w:rsidRPr="00F254E9" w:rsidRDefault="00C77309" w:rsidP="00C77309">
            <w:r w:rsidRPr="00F254E9">
              <w:rPr>
                <w:rFonts w:hint="eastAsia"/>
              </w:rPr>
              <w:t>王鵬惠</w:t>
            </w:r>
            <w:r w:rsidRPr="00F254E9">
              <w:rPr>
                <w:rFonts w:hint="eastAsia"/>
              </w:rPr>
              <w:t xml:space="preserve"> </w:t>
            </w:r>
            <w:r w:rsidRPr="00F254E9">
              <w:rPr>
                <w:rFonts w:hint="eastAsia"/>
              </w:rPr>
              <w:t>教授</w:t>
            </w:r>
          </w:p>
          <w:p w14:paraId="67AC73E3" w14:textId="5DE6BC9B" w:rsidR="00874B27" w:rsidRPr="00F254E9" w:rsidRDefault="00874B27" w:rsidP="00C77309">
            <w:r w:rsidRPr="00F254E9">
              <w:t xml:space="preserve">Dr. Peng-Hui Wang, </w:t>
            </w:r>
            <w:r w:rsidRPr="007B3235">
              <w:rPr>
                <w:sz w:val="20"/>
                <w:szCs w:val="18"/>
              </w:rPr>
              <w:t>Taipei Veterans General Hospital</w:t>
            </w:r>
          </w:p>
          <w:p w14:paraId="6717D441" w14:textId="26B568F1" w:rsidR="00CC08F6" w:rsidRPr="00F254E9" w:rsidRDefault="00CC08F6" w:rsidP="00CC08F6"/>
        </w:tc>
      </w:tr>
      <w:tr w:rsidR="003B7E55" w:rsidRPr="0056488B" w14:paraId="71F65473" w14:textId="77777777" w:rsidTr="003C0D9F">
        <w:trPr>
          <w:trHeight w:val="310"/>
        </w:trPr>
        <w:tc>
          <w:tcPr>
            <w:tcW w:w="1555" w:type="dxa"/>
            <w:hideMark/>
          </w:tcPr>
          <w:p w14:paraId="05325D92" w14:textId="629867F1" w:rsidR="003B7E55" w:rsidRPr="00F254E9" w:rsidRDefault="003B7E55" w:rsidP="00CC08F6">
            <w:r w:rsidRPr="00F254E9">
              <w:t>11:50-12:00</w:t>
            </w:r>
          </w:p>
        </w:tc>
        <w:tc>
          <w:tcPr>
            <w:tcW w:w="3209" w:type="dxa"/>
            <w:hideMark/>
          </w:tcPr>
          <w:p w14:paraId="783C5F76" w14:textId="77777777" w:rsidR="003B7E55" w:rsidRPr="00F254E9" w:rsidRDefault="003B7E55" w:rsidP="00CC08F6">
            <w:r w:rsidRPr="00F254E9">
              <w:t>Closing</w:t>
            </w:r>
          </w:p>
        </w:tc>
        <w:tc>
          <w:tcPr>
            <w:tcW w:w="5012" w:type="dxa"/>
            <w:gridSpan w:val="2"/>
            <w:hideMark/>
          </w:tcPr>
          <w:p w14:paraId="2AF50EDD" w14:textId="77777777" w:rsidR="003B7E55" w:rsidRPr="00F254E9" w:rsidRDefault="003B7E55" w:rsidP="003B7E55">
            <w:r w:rsidRPr="00F254E9">
              <w:rPr>
                <w:rFonts w:hint="eastAsia"/>
              </w:rPr>
              <w:t>台東馬偕醫院</w:t>
            </w:r>
            <w:r w:rsidRPr="00F254E9">
              <w:rPr>
                <w:rFonts w:hint="eastAsia"/>
              </w:rPr>
              <w:t xml:space="preserve">  </w:t>
            </w:r>
            <w:r w:rsidRPr="00F254E9">
              <w:rPr>
                <w:rFonts w:hint="eastAsia"/>
              </w:rPr>
              <w:t>王功亮</w:t>
            </w:r>
            <w:r w:rsidRPr="00F254E9">
              <w:rPr>
                <w:rFonts w:hint="eastAsia"/>
              </w:rPr>
              <w:t xml:space="preserve"> </w:t>
            </w:r>
            <w:r w:rsidRPr="00F254E9">
              <w:rPr>
                <w:rFonts w:hint="eastAsia"/>
              </w:rPr>
              <w:t>院長</w:t>
            </w:r>
          </w:p>
          <w:p w14:paraId="5AE72EAC" w14:textId="16480D87" w:rsidR="00F254E9" w:rsidRPr="00F254E9" w:rsidRDefault="00F254E9" w:rsidP="003B7E55">
            <w:r w:rsidRPr="00F254E9">
              <w:t>Prof. Kung-</w:t>
            </w:r>
            <w:proofErr w:type="spellStart"/>
            <w:r w:rsidRPr="00F254E9">
              <w:t>Liahng</w:t>
            </w:r>
            <w:proofErr w:type="spellEnd"/>
            <w:r w:rsidRPr="00F254E9">
              <w:t xml:space="preserve"> Wang </w:t>
            </w:r>
            <w:r w:rsidRPr="007B3235">
              <w:rPr>
                <w:sz w:val="20"/>
                <w:szCs w:val="18"/>
              </w:rPr>
              <w:t>Taitung MacKay Memorial Hospital</w:t>
            </w:r>
          </w:p>
        </w:tc>
      </w:tr>
    </w:tbl>
    <w:p w14:paraId="586344DF" w14:textId="746FFD85" w:rsidR="00AE3369" w:rsidRDefault="00AE3369">
      <w:pPr>
        <w:widowControl/>
      </w:pPr>
    </w:p>
    <w:sectPr w:rsidR="00AE3369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8DCAE" w14:textId="77777777" w:rsidR="00EE0E63" w:rsidRDefault="00EE0E63" w:rsidP="00C76462">
      <w:r>
        <w:separator/>
      </w:r>
    </w:p>
  </w:endnote>
  <w:endnote w:type="continuationSeparator" w:id="0">
    <w:p w14:paraId="38F0B131" w14:textId="77777777" w:rsidR="00EE0E63" w:rsidRDefault="00EE0E63" w:rsidP="00C7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98C3E" w14:textId="77777777" w:rsidR="00EE0E63" w:rsidRDefault="00EE0E63" w:rsidP="00C76462">
      <w:r>
        <w:separator/>
      </w:r>
    </w:p>
  </w:footnote>
  <w:footnote w:type="continuationSeparator" w:id="0">
    <w:p w14:paraId="583099F9" w14:textId="77777777" w:rsidR="00EE0E63" w:rsidRDefault="00EE0E63" w:rsidP="00C76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1C11"/>
    <w:multiLevelType w:val="hybridMultilevel"/>
    <w:tmpl w:val="FE2A5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74108A"/>
    <w:multiLevelType w:val="hybridMultilevel"/>
    <w:tmpl w:val="C9C06CFE"/>
    <w:lvl w:ilvl="0" w:tplc="09C2D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8B"/>
    <w:rsid w:val="00004B78"/>
    <w:rsid w:val="0000782B"/>
    <w:rsid w:val="00013935"/>
    <w:rsid w:val="00032924"/>
    <w:rsid w:val="00035F4B"/>
    <w:rsid w:val="000362A1"/>
    <w:rsid w:val="00040737"/>
    <w:rsid w:val="0005510E"/>
    <w:rsid w:val="000637DA"/>
    <w:rsid w:val="00066160"/>
    <w:rsid w:val="00074838"/>
    <w:rsid w:val="000753BA"/>
    <w:rsid w:val="000950D9"/>
    <w:rsid w:val="000A4C37"/>
    <w:rsid w:val="000B4BE1"/>
    <w:rsid w:val="000B6580"/>
    <w:rsid w:val="000B695F"/>
    <w:rsid w:val="000C2DD0"/>
    <w:rsid w:val="000C7D09"/>
    <w:rsid w:val="000D38F8"/>
    <w:rsid w:val="000D7456"/>
    <w:rsid w:val="000E144A"/>
    <w:rsid w:val="000F2775"/>
    <w:rsid w:val="000F3E3E"/>
    <w:rsid w:val="000F67A7"/>
    <w:rsid w:val="00115BB5"/>
    <w:rsid w:val="0013545E"/>
    <w:rsid w:val="001407CC"/>
    <w:rsid w:val="00141ACB"/>
    <w:rsid w:val="0015148B"/>
    <w:rsid w:val="001516CF"/>
    <w:rsid w:val="0015446C"/>
    <w:rsid w:val="00157ACC"/>
    <w:rsid w:val="00160F17"/>
    <w:rsid w:val="0016115A"/>
    <w:rsid w:val="001613D8"/>
    <w:rsid w:val="00170AC5"/>
    <w:rsid w:val="0017145A"/>
    <w:rsid w:val="001731B3"/>
    <w:rsid w:val="0017725C"/>
    <w:rsid w:val="001820DA"/>
    <w:rsid w:val="00184815"/>
    <w:rsid w:val="00186914"/>
    <w:rsid w:val="00186C56"/>
    <w:rsid w:val="001870DB"/>
    <w:rsid w:val="00192F44"/>
    <w:rsid w:val="0019629F"/>
    <w:rsid w:val="001A33C2"/>
    <w:rsid w:val="001A3D46"/>
    <w:rsid w:val="001A45CE"/>
    <w:rsid w:val="001B4A8A"/>
    <w:rsid w:val="001B7253"/>
    <w:rsid w:val="001C2E59"/>
    <w:rsid w:val="001C678A"/>
    <w:rsid w:val="001D02BA"/>
    <w:rsid w:val="001E0386"/>
    <w:rsid w:val="001F4F49"/>
    <w:rsid w:val="002070C2"/>
    <w:rsid w:val="002073DD"/>
    <w:rsid w:val="00222C21"/>
    <w:rsid w:val="00223879"/>
    <w:rsid w:val="0022473C"/>
    <w:rsid w:val="00224FBB"/>
    <w:rsid w:val="00226AEB"/>
    <w:rsid w:val="00243269"/>
    <w:rsid w:val="002577A5"/>
    <w:rsid w:val="0026005C"/>
    <w:rsid w:val="00276C40"/>
    <w:rsid w:val="00277030"/>
    <w:rsid w:val="00282BFA"/>
    <w:rsid w:val="00285EFD"/>
    <w:rsid w:val="002A26EF"/>
    <w:rsid w:val="002A5432"/>
    <w:rsid w:val="002B0B17"/>
    <w:rsid w:val="002C109E"/>
    <w:rsid w:val="002C6D86"/>
    <w:rsid w:val="002D44B7"/>
    <w:rsid w:val="002E17E5"/>
    <w:rsid w:val="002E4B02"/>
    <w:rsid w:val="002E4EFF"/>
    <w:rsid w:val="002F456B"/>
    <w:rsid w:val="002F61B7"/>
    <w:rsid w:val="0030614C"/>
    <w:rsid w:val="00306639"/>
    <w:rsid w:val="00320BE0"/>
    <w:rsid w:val="00320D3D"/>
    <w:rsid w:val="00327046"/>
    <w:rsid w:val="0033089A"/>
    <w:rsid w:val="003326AF"/>
    <w:rsid w:val="00334701"/>
    <w:rsid w:val="0033678C"/>
    <w:rsid w:val="00345AD4"/>
    <w:rsid w:val="00346E0B"/>
    <w:rsid w:val="00374C7E"/>
    <w:rsid w:val="00375B32"/>
    <w:rsid w:val="0039334C"/>
    <w:rsid w:val="003A2144"/>
    <w:rsid w:val="003A7285"/>
    <w:rsid w:val="003B1978"/>
    <w:rsid w:val="003B27E8"/>
    <w:rsid w:val="003B7E55"/>
    <w:rsid w:val="003C0D9F"/>
    <w:rsid w:val="003C6E08"/>
    <w:rsid w:val="003C78E8"/>
    <w:rsid w:val="003C7E2A"/>
    <w:rsid w:val="003D0789"/>
    <w:rsid w:val="003D282C"/>
    <w:rsid w:val="003D5BE3"/>
    <w:rsid w:val="003E36EA"/>
    <w:rsid w:val="003E4058"/>
    <w:rsid w:val="003E67F3"/>
    <w:rsid w:val="003F1140"/>
    <w:rsid w:val="003F7A92"/>
    <w:rsid w:val="00404189"/>
    <w:rsid w:val="0041524F"/>
    <w:rsid w:val="004218E0"/>
    <w:rsid w:val="0042636C"/>
    <w:rsid w:val="00427E17"/>
    <w:rsid w:val="00430AC8"/>
    <w:rsid w:val="004506A2"/>
    <w:rsid w:val="00472567"/>
    <w:rsid w:val="0048464C"/>
    <w:rsid w:val="004859B7"/>
    <w:rsid w:val="00486CE1"/>
    <w:rsid w:val="00491291"/>
    <w:rsid w:val="004937D7"/>
    <w:rsid w:val="00495B71"/>
    <w:rsid w:val="004A0AE6"/>
    <w:rsid w:val="004A4A90"/>
    <w:rsid w:val="004B428A"/>
    <w:rsid w:val="004B4A5A"/>
    <w:rsid w:val="004C5764"/>
    <w:rsid w:val="004D1865"/>
    <w:rsid w:val="004E5F1F"/>
    <w:rsid w:val="00502622"/>
    <w:rsid w:val="0050743B"/>
    <w:rsid w:val="00512CFA"/>
    <w:rsid w:val="00517648"/>
    <w:rsid w:val="005208BA"/>
    <w:rsid w:val="00520C68"/>
    <w:rsid w:val="00532662"/>
    <w:rsid w:val="005459C9"/>
    <w:rsid w:val="00557E57"/>
    <w:rsid w:val="0056488B"/>
    <w:rsid w:val="00564E2B"/>
    <w:rsid w:val="00567438"/>
    <w:rsid w:val="00572B70"/>
    <w:rsid w:val="00574CBE"/>
    <w:rsid w:val="00581369"/>
    <w:rsid w:val="0058344E"/>
    <w:rsid w:val="005840F6"/>
    <w:rsid w:val="00587F55"/>
    <w:rsid w:val="00594D90"/>
    <w:rsid w:val="00597923"/>
    <w:rsid w:val="005D67CD"/>
    <w:rsid w:val="005E0906"/>
    <w:rsid w:val="005F5870"/>
    <w:rsid w:val="005F7AF0"/>
    <w:rsid w:val="00600FEA"/>
    <w:rsid w:val="0060278B"/>
    <w:rsid w:val="00605565"/>
    <w:rsid w:val="00621B92"/>
    <w:rsid w:val="0063315A"/>
    <w:rsid w:val="00645F9E"/>
    <w:rsid w:val="00661C76"/>
    <w:rsid w:val="00666037"/>
    <w:rsid w:val="00667CC2"/>
    <w:rsid w:val="00670A6C"/>
    <w:rsid w:val="00672AEF"/>
    <w:rsid w:val="00691452"/>
    <w:rsid w:val="00693161"/>
    <w:rsid w:val="006978E8"/>
    <w:rsid w:val="006A4C53"/>
    <w:rsid w:val="006A5137"/>
    <w:rsid w:val="006B193D"/>
    <w:rsid w:val="006B36E0"/>
    <w:rsid w:val="006B6F31"/>
    <w:rsid w:val="006C3B7E"/>
    <w:rsid w:val="006C4B64"/>
    <w:rsid w:val="006C6DC0"/>
    <w:rsid w:val="006D0829"/>
    <w:rsid w:val="006D1D91"/>
    <w:rsid w:val="006D7EBF"/>
    <w:rsid w:val="006E1ADF"/>
    <w:rsid w:val="006F5A19"/>
    <w:rsid w:val="00703D28"/>
    <w:rsid w:val="00703D5F"/>
    <w:rsid w:val="00714211"/>
    <w:rsid w:val="00715D2D"/>
    <w:rsid w:val="00716BC6"/>
    <w:rsid w:val="0073309E"/>
    <w:rsid w:val="007370E6"/>
    <w:rsid w:val="007431A9"/>
    <w:rsid w:val="00750230"/>
    <w:rsid w:val="00767452"/>
    <w:rsid w:val="00770AE2"/>
    <w:rsid w:val="00772662"/>
    <w:rsid w:val="00780170"/>
    <w:rsid w:val="007846B1"/>
    <w:rsid w:val="00784B16"/>
    <w:rsid w:val="007863BC"/>
    <w:rsid w:val="007976CE"/>
    <w:rsid w:val="007A18A2"/>
    <w:rsid w:val="007A2647"/>
    <w:rsid w:val="007A6514"/>
    <w:rsid w:val="007B3235"/>
    <w:rsid w:val="007B4324"/>
    <w:rsid w:val="007C344D"/>
    <w:rsid w:val="007C608F"/>
    <w:rsid w:val="007E0715"/>
    <w:rsid w:val="00803BD2"/>
    <w:rsid w:val="00814CBD"/>
    <w:rsid w:val="00814FF2"/>
    <w:rsid w:val="00824346"/>
    <w:rsid w:val="008307D5"/>
    <w:rsid w:val="0083129F"/>
    <w:rsid w:val="00831EFB"/>
    <w:rsid w:val="0083310D"/>
    <w:rsid w:val="0083504E"/>
    <w:rsid w:val="00835058"/>
    <w:rsid w:val="0084704D"/>
    <w:rsid w:val="0085379D"/>
    <w:rsid w:val="008601BB"/>
    <w:rsid w:val="00873738"/>
    <w:rsid w:val="00874B27"/>
    <w:rsid w:val="008855C7"/>
    <w:rsid w:val="008856B7"/>
    <w:rsid w:val="0089424B"/>
    <w:rsid w:val="008A1883"/>
    <w:rsid w:val="008B11B6"/>
    <w:rsid w:val="008C5760"/>
    <w:rsid w:val="008D657F"/>
    <w:rsid w:val="008D6D76"/>
    <w:rsid w:val="008E13D0"/>
    <w:rsid w:val="008F1644"/>
    <w:rsid w:val="008F7BDB"/>
    <w:rsid w:val="00906711"/>
    <w:rsid w:val="009075F6"/>
    <w:rsid w:val="00907BAF"/>
    <w:rsid w:val="0091249F"/>
    <w:rsid w:val="00917C00"/>
    <w:rsid w:val="00921359"/>
    <w:rsid w:val="00927103"/>
    <w:rsid w:val="00951F37"/>
    <w:rsid w:val="00963A40"/>
    <w:rsid w:val="00973800"/>
    <w:rsid w:val="009740B8"/>
    <w:rsid w:val="0097423C"/>
    <w:rsid w:val="009801C0"/>
    <w:rsid w:val="00981E71"/>
    <w:rsid w:val="009873A0"/>
    <w:rsid w:val="00993BEF"/>
    <w:rsid w:val="0099433E"/>
    <w:rsid w:val="009A167A"/>
    <w:rsid w:val="009A5E89"/>
    <w:rsid w:val="009A6157"/>
    <w:rsid w:val="009B1E6C"/>
    <w:rsid w:val="009B5B17"/>
    <w:rsid w:val="009B5DF8"/>
    <w:rsid w:val="009B6DCF"/>
    <w:rsid w:val="009C0ED8"/>
    <w:rsid w:val="009C29B3"/>
    <w:rsid w:val="009C40C9"/>
    <w:rsid w:val="009C760B"/>
    <w:rsid w:val="009D1C0C"/>
    <w:rsid w:val="009E5A6E"/>
    <w:rsid w:val="009E6144"/>
    <w:rsid w:val="009E6DEF"/>
    <w:rsid w:val="009E70DD"/>
    <w:rsid w:val="009F1D4A"/>
    <w:rsid w:val="009F3D35"/>
    <w:rsid w:val="00A021E6"/>
    <w:rsid w:val="00A12AA6"/>
    <w:rsid w:val="00A155CE"/>
    <w:rsid w:val="00A17920"/>
    <w:rsid w:val="00A2186E"/>
    <w:rsid w:val="00A3703C"/>
    <w:rsid w:val="00A40166"/>
    <w:rsid w:val="00A42A63"/>
    <w:rsid w:val="00A7168B"/>
    <w:rsid w:val="00A72261"/>
    <w:rsid w:val="00A73FD2"/>
    <w:rsid w:val="00A743E0"/>
    <w:rsid w:val="00A77669"/>
    <w:rsid w:val="00A83DD8"/>
    <w:rsid w:val="00A9023F"/>
    <w:rsid w:val="00A950BE"/>
    <w:rsid w:val="00AE1436"/>
    <w:rsid w:val="00AE3369"/>
    <w:rsid w:val="00AE755A"/>
    <w:rsid w:val="00AE75ED"/>
    <w:rsid w:val="00AF236C"/>
    <w:rsid w:val="00B06AAD"/>
    <w:rsid w:val="00B10BFE"/>
    <w:rsid w:val="00B10F43"/>
    <w:rsid w:val="00B21485"/>
    <w:rsid w:val="00B23E10"/>
    <w:rsid w:val="00B37D61"/>
    <w:rsid w:val="00B54222"/>
    <w:rsid w:val="00B56F43"/>
    <w:rsid w:val="00B70223"/>
    <w:rsid w:val="00B75226"/>
    <w:rsid w:val="00B77A02"/>
    <w:rsid w:val="00B8136D"/>
    <w:rsid w:val="00B84D0F"/>
    <w:rsid w:val="00B85532"/>
    <w:rsid w:val="00B87507"/>
    <w:rsid w:val="00B9286C"/>
    <w:rsid w:val="00B94631"/>
    <w:rsid w:val="00BA18F8"/>
    <w:rsid w:val="00BA66BF"/>
    <w:rsid w:val="00BA7D7F"/>
    <w:rsid w:val="00BB539F"/>
    <w:rsid w:val="00BB6396"/>
    <w:rsid w:val="00BB71D5"/>
    <w:rsid w:val="00BC456C"/>
    <w:rsid w:val="00BC5181"/>
    <w:rsid w:val="00BD020F"/>
    <w:rsid w:val="00BE43FD"/>
    <w:rsid w:val="00BF178A"/>
    <w:rsid w:val="00BF61EF"/>
    <w:rsid w:val="00C25DF9"/>
    <w:rsid w:val="00C36D72"/>
    <w:rsid w:val="00C4018D"/>
    <w:rsid w:val="00C45290"/>
    <w:rsid w:val="00C5585B"/>
    <w:rsid w:val="00C70163"/>
    <w:rsid w:val="00C70655"/>
    <w:rsid w:val="00C71B08"/>
    <w:rsid w:val="00C73A89"/>
    <w:rsid w:val="00C76462"/>
    <w:rsid w:val="00C76D73"/>
    <w:rsid w:val="00C77309"/>
    <w:rsid w:val="00C80886"/>
    <w:rsid w:val="00C836E4"/>
    <w:rsid w:val="00C84149"/>
    <w:rsid w:val="00C9139B"/>
    <w:rsid w:val="00C91E32"/>
    <w:rsid w:val="00CA3728"/>
    <w:rsid w:val="00CA4C16"/>
    <w:rsid w:val="00CA60D7"/>
    <w:rsid w:val="00CB60C6"/>
    <w:rsid w:val="00CB61EB"/>
    <w:rsid w:val="00CC08F6"/>
    <w:rsid w:val="00CC34C5"/>
    <w:rsid w:val="00CC7095"/>
    <w:rsid w:val="00CE0281"/>
    <w:rsid w:val="00CE4D38"/>
    <w:rsid w:val="00CF1630"/>
    <w:rsid w:val="00CF256F"/>
    <w:rsid w:val="00CF4F07"/>
    <w:rsid w:val="00CF7B38"/>
    <w:rsid w:val="00D10751"/>
    <w:rsid w:val="00D130A4"/>
    <w:rsid w:val="00D24F95"/>
    <w:rsid w:val="00D277AD"/>
    <w:rsid w:val="00D27F9E"/>
    <w:rsid w:val="00D36734"/>
    <w:rsid w:val="00D742EC"/>
    <w:rsid w:val="00D76A42"/>
    <w:rsid w:val="00D82910"/>
    <w:rsid w:val="00D908C5"/>
    <w:rsid w:val="00D97A57"/>
    <w:rsid w:val="00DA20A2"/>
    <w:rsid w:val="00DB1750"/>
    <w:rsid w:val="00DB58FE"/>
    <w:rsid w:val="00DB6386"/>
    <w:rsid w:val="00DC0265"/>
    <w:rsid w:val="00DC465E"/>
    <w:rsid w:val="00DC6E64"/>
    <w:rsid w:val="00DD4344"/>
    <w:rsid w:val="00DD6482"/>
    <w:rsid w:val="00DF4381"/>
    <w:rsid w:val="00E0379D"/>
    <w:rsid w:val="00E10B49"/>
    <w:rsid w:val="00E22251"/>
    <w:rsid w:val="00E259E7"/>
    <w:rsid w:val="00E31189"/>
    <w:rsid w:val="00E363AB"/>
    <w:rsid w:val="00E3671B"/>
    <w:rsid w:val="00E4023B"/>
    <w:rsid w:val="00E52C84"/>
    <w:rsid w:val="00E54240"/>
    <w:rsid w:val="00E57151"/>
    <w:rsid w:val="00E613F4"/>
    <w:rsid w:val="00E73012"/>
    <w:rsid w:val="00E73A4B"/>
    <w:rsid w:val="00E82267"/>
    <w:rsid w:val="00E829EC"/>
    <w:rsid w:val="00E84DDD"/>
    <w:rsid w:val="00E92152"/>
    <w:rsid w:val="00EA0728"/>
    <w:rsid w:val="00EA2917"/>
    <w:rsid w:val="00EB6CD1"/>
    <w:rsid w:val="00EC153B"/>
    <w:rsid w:val="00ED41A3"/>
    <w:rsid w:val="00EE0E63"/>
    <w:rsid w:val="00EE2531"/>
    <w:rsid w:val="00EE6C69"/>
    <w:rsid w:val="00EF2FFC"/>
    <w:rsid w:val="00F011FF"/>
    <w:rsid w:val="00F03406"/>
    <w:rsid w:val="00F0479D"/>
    <w:rsid w:val="00F060DF"/>
    <w:rsid w:val="00F06B80"/>
    <w:rsid w:val="00F07856"/>
    <w:rsid w:val="00F07D7F"/>
    <w:rsid w:val="00F12052"/>
    <w:rsid w:val="00F1440B"/>
    <w:rsid w:val="00F209B0"/>
    <w:rsid w:val="00F254E9"/>
    <w:rsid w:val="00F27ABF"/>
    <w:rsid w:val="00F32EF3"/>
    <w:rsid w:val="00F36B17"/>
    <w:rsid w:val="00F41B84"/>
    <w:rsid w:val="00F42AC3"/>
    <w:rsid w:val="00F43363"/>
    <w:rsid w:val="00F46183"/>
    <w:rsid w:val="00F521CA"/>
    <w:rsid w:val="00F548D5"/>
    <w:rsid w:val="00F62E40"/>
    <w:rsid w:val="00F753AC"/>
    <w:rsid w:val="00F767C8"/>
    <w:rsid w:val="00F83D26"/>
    <w:rsid w:val="00F94B1A"/>
    <w:rsid w:val="00FA1CF3"/>
    <w:rsid w:val="00FB0C0A"/>
    <w:rsid w:val="00FC10B1"/>
    <w:rsid w:val="00FC13B1"/>
    <w:rsid w:val="00FC1650"/>
    <w:rsid w:val="00FD2103"/>
    <w:rsid w:val="00FE2CC0"/>
    <w:rsid w:val="00F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3E0EC6"/>
  <w15:chartTrackingRefBased/>
  <w15:docId w15:val="{DD3AA377-D1D7-4202-AABF-204FACA2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462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7646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6462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7646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4D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D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D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DDD"/>
    <w:rPr>
      <w:b/>
      <w:bCs/>
    </w:rPr>
  </w:style>
  <w:style w:type="paragraph" w:customStyle="1" w:styleId="Default">
    <w:name w:val="Default"/>
    <w:rsid w:val="000139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5A144-72B8-4FCA-BF10-7EFB12EC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Chou, Katrina</dc:creator>
  <cp:keywords/>
  <dc:description/>
  <cp:lastModifiedBy>Chou, Katrina</cp:lastModifiedBy>
  <cp:revision>5</cp:revision>
  <dcterms:created xsi:type="dcterms:W3CDTF">2021-09-19T15:11:00Z</dcterms:created>
  <dcterms:modified xsi:type="dcterms:W3CDTF">2021-09-19T15:16:00Z</dcterms:modified>
</cp:coreProperties>
</file>